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0262" w:rsidRDefault="0059737F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FE0262" w:rsidRDefault="00FE0262">
      <w:pPr>
        <w:pStyle w:val="ConsPlusTitle0"/>
        <w:jc w:val="center"/>
      </w:pPr>
    </w:p>
    <w:p w:rsidR="00FE0262" w:rsidRDefault="0059737F">
      <w:pPr>
        <w:pStyle w:val="ConsPlusTitle0"/>
        <w:jc w:val="center"/>
      </w:pPr>
      <w:r>
        <w:t>ПОСТАНОВЛЕНИЕ</w:t>
      </w:r>
    </w:p>
    <w:p w:rsidR="00FE0262" w:rsidRDefault="0059737F">
      <w:pPr>
        <w:pStyle w:val="ConsPlusTitle0"/>
        <w:jc w:val="center"/>
      </w:pPr>
      <w:r>
        <w:t>от 7 февраля 2024 г. N 132</w:t>
      </w:r>
    </w:p>
    <w:p w:rsidR="00FE0262" w:rsidRDefault="00FE0262">
      <w:pPr>
        <w:pStyle w:val="ConsPlusTitle0"/>
        <w:jc w:val="center"/>
      </w:pPr>
    </w:p>
    <w:p w:rsidR="00FE0262" w:rsidRDefault="0059737F">
      <w:pPr>
        <w:pStyle w:val="ConsPlusTitle0"/>
        <w:jc w:val="center"/>
      </w:pPr>
      <w:r>
        <w:t>ОБ УТВЕРЖДЕНИИ ПРАВИЛ</w:t>
      </w:r>
    </w:p>
    <w:p w:rsidR="00FE0262" w:rsidRDefault="0059737F">
      <w:pPr>
        <w:pStyle w:val="ConsPlusTitle0"/>
        <w:jc w:val="center"/>
      </w:pPr>
      <w:r>
        <w:t>ДОПУСКА ДОЛЖНОСТНЫХ ЛИЦ И ГРАЖДАН РОССИЙСКОЙ ФЕДЕРАЦИИ</w:t>
      </w:r>
    </w:p>
    <w:p w:rsidR="00FE0262" w:rsidRDefault="0059737F">
      <w:pPr>
        <w:pStyle w:val="ConsPlusTitle0"/>
        <w:jc w:val="center"/>
      </w:pPr>
      <w:r>
        <w:t>К ГОСУДАРСТВЕННОЙ ТАЙНЕ</w:t>
      </w:r>
    </w:p>
    <w:p w:rsidR="00FE0262" w:rsidRDefault="00FE026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04.12.2024 </w:t>
            </w:r>
            <w:hyperlink r:id="rId6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N 1708</w:t>
              </w:r>
            </w:hyperlink>
            <w:r>
              <w:rPr>
                <w:color w:val="392C69"/>
              </w:rPr>
              <w:t>,</w:t>
            </w:r>
          </w:p>
          <w:p w:rsidR="00FE0262" w:rsidRPr="00BA7AC9" w:rsidRDefault="0059737F">
            <w:pPr>
              <w:pStyle w:val="ConsPlusNormal0"/>
              <w:jc w:val="center"/>
              <w:rPr>
                <w:b/>
                <w:bCs/>
                <w:color w:val="0000CC"/>
              </w:rPr>
            </w:pPr>
            <w:r w:rsidRPr="00BA7AC9">
              <w:rPr>
                <w:b/>
                <w:bCs/>
                <w:color w:val="0000CC"/>
              </w:rPr>
              <w:t xml:space="preserve">от 08.07.2025 </w:t>
            </w:r>
            <w:hyperlink r:id="rId7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      <w:r w:rsidRPr="00BA7AC9">
                <w:rPr>
                  <w:b/>
                  <w:bCs/>
                  <w:color w:val="0000CC"/>
                </w:rPr>
                <w:t>N 1028</w:t>
              </w:r>
            </w:hyperlink>
            <w:r w:rsidRPr="00BA7AC9">
              <w:rPr>
                <w:b/>
                <w:bCs/>
                <w:color w:val="0000CC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center"/>
      </w:pPr>
    </w:p>
    <w:p w:rsidR="00FE0262" w:rsidRDefault="0059737F">
      <w:pPr>
        <w:pStyle w:val="ConsPlusNormal0"/>
        <w:ind w:firstLine="540"/>
        <w:jc w:val="both"/>
      </w:pPr>
      <w:r>
        <w:t xml:space="preserve">В соответствии с </w:t>
      </w:r>
      <w:hyperlink r:id="rId8" w:tooltip="Закон РФ от 21.07.1993 N 5485-1 (ред. от 08.08.2024) &quot;О государственной тайне&quot; {КонсультантПлюс}">
        <w:r>
          <w:rPr>
            <w:color w:val="0000FF"/>
          </w:rPr>
          <w:t>Законом</w:t>
        </w:r>
      </w:hyperlink>
      <w:r>
        <w:t xml:space="preserve"> Российской Федерации "О государственной тайне" Правительство Российской Федерации постановляет: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1. Утвердить при</w:t>
      </w:r>
      <w:r>
        <w:t xml:space="preserve">лагаемые </w:t>
      </w:r>
      <w:hyperlink w:anchor="P40" w:tooltip="ПРАВИЛА">
        <w:r>
          <w:rPr>
            <w:color w:val="0000FF"/>
          </w:rPr>
          <w:t>Правила</w:t>
        </w:r>
      </w:hyperlink>
      <w:r>
        <w:t xml:space="preserve"> допуска должностных лиц и граждан Российской Федерации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2. Признать утратившими силу: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9" w:tooltip="Постановление Правительства РФ от 06.02.2010 N 63 (ред. от 29.10.2022) &quot;Об утверждении Инструкции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февраля 2010 г. N 63 "Об утверждении Инструкции о порядке допуска должностных лиц и граждан Российской Феде</w:t>
      </w:r>
      <w:r>
        <w:t>рации к государственной тайне" (Собрание законодательства Российской Федерации, 2010, N 7, ст. 762);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0" w:tooltip="Постановление Правительства РФ от 01.11.2012 N 1123 &quot;О внесении изменений в Инструкцию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ноября 2012 г. </w:t>
      </w:r>
      <w:r>
        <w:t>N 1123 "О внесении изменений в Инструкцию о порядке допуска должностных лиц и граждан Российской Федерации к государственной тайне" (Собрание законодательства Российской Федерации, 2012, N 45, ст. 6261);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1" w:tooltip="Постановление Правительства РФ от 18.03.2016 N 214 (ред. от 24.01.2024) &quot;О внесении изменений в некоторые акты Правительства Российской Федерации&quot; ------------ Недействующая редакция {КонсультантПлюс}">
        <w:r>
          <w:rPr>
            <w:color w:val="0000FF"/>
          </w:rPr>
          <w:t>пункт 7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18 марта 2016 г. N 214 "О внесении изменений в некоторые акты Правительства Российской Ф</w:t>
      </w:r>
      <w:r>
        <w:t>едерации" (Собрание законодательства Российской Федерации, 2016, N 13, ст. 1833);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2" w:tooltip="Постановление Правительства РФ от 29.12.2016 N 1549 &quot;О внесении изменений в Инструкцию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декабря 2016 г. N 1549 "О внесении изменений в Инструкцию о порядке допуска должностных лиц и граждан Российской Федерации к государственной тайне" (Собрание законодательства Российской Федерации, 2017, N 2, ст. 37</w:t>
      </w:r>
      <w:r>
        <w:t>7);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3" w:tooltip="Постановление Правительства РФ от 19.04.2019 N 468 &quot;О внесении изменения в Инструкцию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апреля 2019 г. N 468 "О внесении изменения в Инструкцию о порядке допуска должностных лиц и граждан Российской Ф</w:t>
      </w:r>
      <w:r>
        <w:t>едерации к государственной тайне" (Собрание законодательства Российской Федерации, 2019, N 17, ст. 2098);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4" w:tooltip="Постановление Правительства РФ от 10.07.2020 N 1017 (ред. от 05.02.2024) &quot;О внесении изменений в некоторые акты Правительства Российской Федерации в связи с принятием Федерального закона &quot;О внесении изменений в Трудовой кодекс Российской Федерации в части форм">
        <w:r>
          <w:rPr>
            <w:color w:val="0000FF"/>
          </w:rPr>
          <w:t>пункт 19</w:t>
        </w:r>
      </w:hyperlink>
      <w:r>
        <w:t xml:space="preserve"> измене</w:t>
      </w:r>
      <w:r>
        <w:t>ний, которые вносятся в акты Правительства Российской Федерации в связи с принятием Федерального закона "О внесении изменений в Трудовой кодекс Российской Федерации в части формирования сведений о трудовой деятельности в электронном виде", утвержденных пос</w:t>
      </w:r>
      <w:r>
        <w:t xml:space="preserve">тановлением Правительства Российской Федерации от 10 июля 2020 г. N 1017 "О внесении изменений в некоторые акты Правительства Российской Федерации в связи с принятием Федерального закона "О внесении изменений в Трудовой кодекс Российской Федерации в части </w:t>
      </w:r>
      <w:r>
        <w:t xml:space="preserve">формирования сведений о трудовой деятельности в электронном виде" </w:t>
      </w:r>
      <w:r>
        <w:lastRenderedPageBreak/>
        <w:t>(Собрание законодательства Российской Федерации, 2020, N 30, ст. 4898);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5" w:tooltip="Постановление Правительства РФ от 20.10.2021 N 1793 &quot;О внесении изменений в некоторые акты Правительства Российской Федерации&quot; ------------ Недействующая редакция {КонсультантПлюс}">
        <w:r>
          <w:rPr>
            <w:color w:val="0000FF"/>
          </w:rPr>
          <w:t>пункт 11</w:t>
        </w:r>
      </w:hyperlink>
      <w:r>
        <w:t xml:space="preserve"> изменений, которые вносятся в акты Правительства Росси</w:t>
      </w:r>
      <w:r>
        <w:t>йской Федерации, утвержденных постановлением Правительства Российской Федерации от 20 октября 2021 г. N 1793 "О внесении изменений в некоторые акты Правительства Российской Федерации" (Собрание законодательства Российской Федерации, 2021, N 44, ст. 7409);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6" w:tooltip="Постановление Правительства РФ от 03.02.2022 N 96 &quot;О внесении изменения в пункт 61 Инструкции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февраля 2022 г. N 96 "О внесении изменения в пункт 61 Инструкции о порядке допуска должностных лиц и граждан </w:t>
      </w:r>
      <w:r>
        <w:t>Российской Федерации к государственной тайне" (Собрание законодательства Российской Федерации, 2022, N 6, ст. 898);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7" w:tooltip="Постановление Правительства РФ от 26.03.2022 N 484 &quot;О внесении изменения в пункт 28 Инструкции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</w:t>
      </w:r>
      <w:r>
        <w:t>ии от 26 марта 2022 г. N 484 "О внесении изменения в пункт 28 Инструкции о порядке допуска должностных лиц и граждан Российской Федерации к государственной тайне" (Собрание законодательства Российской Федерации, 2022, N 14, ст. 2268);</w:t>
      </w:r>
    </w:p>
    <w:p w:rsidR="00FE0262" w:rsidRDefault="0059737F">
      <w:pPr>
        <w:pStyle w:val="ConsPlusNormal0"/>
        <w:spacing w:before="240"/>
        <w:ind w:firstLine="540"/>
        <w:jc w:val="both"/>
      </w:pPr>
      <w:hyperlink r:id="rId18" w:tooltip="Постановление Правительства РФ от 29.10.2022 N 1932 &quot;О внесении изменений в Инструкцию о порядке допуска должностных лиц и граждан Российской Федерации к государственной тайне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октября 2022 г. N 1932 "О внесении изменений в Инструкцию о порядке допуска должностных лиц и граждан Российской Федерации к государстве</w:t>
      </w:r>
      <w:r>
        <w:t>нной тайне" (Собрание законодательства Российской Федерации, 2022, N 45, ст. 7715).</w:t>
      </w:r>
    </w:p>
    <w:p w:rsidR="00FE0262" w:rsidRDefault="00FE0262">
      <w:pPr>
        <w:pStyle w:val="ConsPlusNormal0"/>
        <w:ind w:firstLine="540"/>
        <w:jc w:val="both"/>
      </w:pPr>
    </w:p>
    <w:p w:rsidR="00FE0262" w:rsidRDefault="0059737F">
      <w:pPr>
        <w:pStyle w:val="ConsPlusNormal0"/>
        <w:jc w:val="right"/>
      </w:pPr>
      <w:r>
        <w:t>Председатель Правительства</w:t>
      </w:r>
    </w:p>
    <w:p w:rsidR="00FE0262" w:rsidRDefault="0059737F">
      <w:pPr>
        <w:pStyle w:val="ConsPlusNormal0"/>
        <w:jc w:val="right"/>
      </w:pPr>
      <w:r>
        <w:t>Российской Федерации</w:t>
      </w:r>
    </w:p>
    <w:p w:rsidR="00FE0262" w:rsidRDefault="0059737F">
      <w:pPr>
        <w:pStyle w:val="ConsPlusNormal0"/>
        <w:jc w:val="right"/>
      </w:pPr>
      <w:r>
        <w:t>М.МИШУСТИН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0"/>
      </w:pPr>
      <w:r>
        <w:t>Утверждены</w:t>
      </w:r>
    </w:p>
    <w:p w:rsidR="00FE0262" w:rsidRDefault="0059737F">
      <w:pPr>
        <w:pStyle w:val="ConsPlusNormal0"/>
        <w:jc w:val="right"/>
      </w:pPr>
      <w:r>
        <w:t>постановлением Правительства</w:t>
      </w:r>
    </w:p>
    <w:p w:rsidR="00FE0262" w:rsidRDefault="0059737F">
      <w:pPr>
        <w:pStyle w:val="ConsPlusNormal0"/>
        <w:jc w:val="right"/>
      </w:pPr>
      <w:r>
        <w:t>Российской Федерации</w:t>
      </w:r>
    </w:p>
    <w:p w:rsidR="00FE0262" w:rsidRDefault="0059737F">
      <w:pPr>
        <w:pStyle w:val="ConsPlusNormal0"/>
        <w:jc w:val="right"/>
      </w:pPr>
      <w:r>
        <w:t>от 7 февраля 2024 г. N 132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</w:pPr>
      <w:bookmarkStart w:id="0" w:name="P40"/>
      <w:bookmarkEnd w:id="0"/>
      <w:r>
        <w:t>ПРАВИЛА</w:t>
      </w:r>
    </w:p>
    <w:p w:rsidR="00FE0262" w:rsidRDefault="0059737F">
      <w:pPr>
        <w:pStyle w:val="ConsPlusTitle0"/>
        <w:jc w:val="center"/>
      </w:pPr>
      <w:r>
        <w:t>ДОПУСКА ДОЛЖНОСТНЫХ ЛИЦ И ГРАЖДАН РОССИЙСКОЙ ФЕДЕРАЦИИ</w:t>
      </w:r>
    </w:p>
    <w:p w:rsidR="00FE0262" w:rsidRDefault="0059737F">
      <w:pPr>
        <w:pStyle w:val="ConsPlusTitle0"/>
        <w:jc w:val="center"/>
      </w:pPr>
      <w:r>
        <w:t>К ГОСУДАРСТВЕННОЙ ТАЙНЕ</w:t>
      </w:r>
    </w:p>
    <w:p w:rsidR="00FE0262" w:rsidRDefault="00FE026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04.12.2024 </w:t>
            </w:r>
            <w:hyperlink r:id="rId19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N 1708</w:t>
              </w:r>
            </w:hyperlink>
            <w:r>
              <w:rPr>
                <w:color w:val="392C69"/>
              </w:rPr>
              <w:t>,</w:t>
            </w:r>
          </w:p>
          <w:p w:rsidR="00FE0262" w:rsidRDefault="0059737F">
            <w:pPr>
              <w:pStyle w:val="ConsPlusNormal0"/>
              <w:jc w:val="center"/>
            </w:pPr>
            <w:r w:rsidRPr="00BA7AC9">
              <w:rPr>
                <w:b/>
                <w:bCs/>
                <w:color w:val="0000CC"/>
              </w:rPr>
              <w:t xml:space="preserve">от 08.07.2025 </w:t>
            </w:r>
            <w:hyperlink r:id="rId2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      <w:r w:rsidRPr="00BA7AC9">
                <w:rPr>
                  <w:b/>
                  <w:bCs/>
                  <w:color w:val="0000CC"/>
                </w:rPr>
                <w:t>N 1028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I. Общие положения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1. Настоящие Правила определяют порядок оформления, переоформления, прекращения допуска должностных лиц и граждан Российской Федерации (далее - граждане) к государственной тайне, формы учетной документации, необходимые для оформления такого допуска, соглас</w:t>
      </w:r>
      <w:r>
        <w:t xml:space="preserve">но </w:t>
      </w:r>
      <w:hyperlink w:anchor="P358" w:tooltip="ФОРМЫ УЧЕТНОЙ ДОКУМЕНТАЦИИ">
        <w:r>
          <w:rPr>
            <w:color w:val="0000FF"/>
          </w:rPr>
          <w:t>приложению</w:t>
        </w:r>
      </w:hyperlink>
      <w:r>
        <w:t xml:space="preserve">, а также порядок доступа граждан к сведениям, составляющим государственную тайну (за исключением вопросов оформления, переоформления, прекращения допуска </w:t>
      </w:r>
      <w:r>
        <w:lastRenderedPageBreak/>
        <w:t>должностных лиц к государстве</w:t>
      </w:r>
      <w:r>
        <w:t>нной тайне, доступа к сведениям, составляющим государственную тайну, в Администрации Президента Российской Федерации).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Органы государственной власти, указанные в </w:t>
      </w:r>
      <w:hyperlink r:id="rId21" w:tooltip="Закон РФ от 21.07.1993 N 5485-1 (ред. от 08.08.2024) &quot;О государственной тайне&quot; {КонсультантПлюс}">
        <w:r>
          <w:rPr>
            <w:color w:val="0000FF"/>
          </w:rPr>
          <w:t>пункте 4.1 статьи 4</w:t>
        </w:r>
      </w:hyperlink>
      <w:r>
        <w:t xml:space="preserve"> Закона Российской Федерации "О государственной тайне", наделенные в соответствии с этим </w:t>
      </w:r>
      <w:hyperlink r:id="rId22" w:tooltip="Закон РФ от 21.07.1993 N 5485-1 (ред. от 08.08.2024) &quot;О государственной тайне&quot; {КонсультантПлюс}">
        <w:r>
          <w:rPr>
            <w:color w:val="0000FF"/>
          </w:rPr>
          <w:t>Законом</w:t>
        </w:r>
      </w:hyperlink>
      <w:r>
        <w:t xml:space="preserve"> полномочиями по распоряжению сведениями, отн</w:t>
      </w:r>
      <w:r>
        <w:t xml:space="preserve">есенными к государственной тайне, могут в части, не противоречащей </w:t>
      </w:r>
      <w:hyperlink r:id="rId23" w:tooltip="Закон РФ от 21.07.1993 N 5485-1 (ред. от 08.08.2024) &quot;О государственной тайне&quot; {КонсультантПлюс}">
        <w:r>
          <w:rPr>
            <w:color w:val="0000FF"/>
          </w:rPr>
          <w:t>Закону</w:t>
        </w:r>
      </w:hyperlink>
      <w:r>
        <w:t xml:space="preserve"> Российской Федерации "О государственной тайне", нормативным правовым актам Президента Российской Федерации и Правительства Российской Федерации в области защиты государственной тайны, устанавливать в указанных органах государственно</w:t>
      </w:r>
      <w:r>
        <w:t xml:space="preserve">й власти и подведомственных им органах и организациях </w:t>
      </w:r>
      <w:hyperlink r:id="rId24" w:tooltip="Приказ Росгвардии от 24.02.2025 N 55 &quot;Об утверждении Порядка оформления, переоформления и прекращения допуска граждан к государственной тайне, а также их доступа к сведениям, составляющим государственную тайну, в войсках национальной гвардии Российской Федерац">
        <w:r>
          <w:rPr>
            <w:color w:val="0000FF"/>
          </w:rPr>
          <w:t>порядок</w:t>
        </w:r>
      </w:hyperlink>
      <w:r>
        <w:t xml:space="preserve"> оформления, переоформления и прекращения допуска граждан к г</w:t>
      </w:r>
      <w:r>
        <w:t>осударственной тайне, а также их доступа к сведениям, составляющим государственную тайну, учитывающий специфику решаемых ими задач, по согласованию с Федеральной службой безопасности Российской Федерации.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25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2. В настоящих Правилах используются следующие основные понятия: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"доступ к сведениям, составляющим государственную тайну" - санкционированное полномочным должностным лицом ознакомление конкретного граж</w:t>
      </w:r>
      <w:r>
        <w:t>данина со сведениями, составляющими государственную тайну;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"близкие родственники" - супруг (супруга), отец, мать, дети, в том числе усыновленные, усыновители, полнородные и неполнородные (имеющие общих отца или мать) братья и сестры;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"постоянное проживание за границей" - проживание (нахождение) граждан за пределами Российской Федерации более 6 месяцев в течение года, не связанное с исполнением ими обязанностей государственной службы или командированием организациями, наделенными полном</w:t>
      </w:r>
      <w:r>
        <w:t>очиями по распоряжению сведениями, отнесенными к государственной тайне;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"карточка допуска" - бланк установленного образца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содержащий сведения о граж</w:t>
      </w:r>
      <w:r>
        <w:t>данине и его допуске к государственной тайне;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"номер допуска к государственной тайне" - номер отметки о проведении проверочных мероприятий, проставляемый Федеральной службой безопасности Российской Федерации или ее территориальным органом (далее - органы б</w:t>
      </w:r>
      <w:r>
        <w:t xml:space="preserve">езопасности)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а при оформлении допуска к государственной тайне без проведения органами безопасности проверочных мероприятий - учет</w:t>
      </w:r>
      <w:r>
        <w:t xml:space="preserve">ный номер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либо номер соответствующего удостоверения;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"руководитель организации" - физическое лицо, которое в соответствии с федераль</w:t>
      </w:r>
      <w:r>
        <w:t xml:space="preserve">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самоуправления, учредительными документами юридического </w:t>
      </w:r>
      <w:r>
        <w:t>лица (организации) осуществляет руководство деятельностью этой организации, в том числе исполняет обязанности руководителя организации по вакантной должности, а также лицо, назначенное арбитражным управляющим;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"организация-заказчик" - организация, заказыва</w:t>
      </w:r>
      <w:r>
        <w:t>ющая (размещающая) работы с использованием сведений, составляющих государственную тайну, и (или) передающая (планирующая передать, санкционирующая передачу) в установленном порядке такие сведения, или организация, наделенная полномочиями по распоряжению св</w:t>
      </w:r>
      <w:r>
        <w:t xml:space="preserve">едениями, составляющими </w:t>
      </w:r>
      <w:r>
        <w:lastRenderedPageBreak/>
        <w:t>государственную тайну, образующимися в результате либо необходимыми для осуществления ее деятельности.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3. В соответствии со степенями секретности сведений, составляющих государственную тайну, устанавливаются следующие формы допуска </w:t>
      </w:r>
      <w:r>
        <w:t>граждан к государственной тайне: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первая форма - для граждан, допускаемых к сведениям особой важности;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вторая форма - для граждан, допускаемых к совершенно секретным сведениям;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третья форма - для граждан, допускаемых к секретным сведениям.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Доступ граждан к </w:t>
      </w:r>
      <w:r>
        <w:t>сведениям, составляющим государственную тайну, разрешается только при наличии у них допуска к государственной тайне по соответствующей форме, оформленного (переоформленного) в установленном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Наличие у граждан допуска к государственной тайне к сведе</w:t>
      </w:r>
      <w:r>
        <w:t>ниям более высокой степени секретности является основанием для доступа их к сведениям более низкой степени секретности.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4. Оформление допуска граждан к государственной тайне осуществляется по месту работы (службы, учебы).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5. Если по характеру выполняемых д</w:t>
      </w:r>
      <w:r>
        <w:t>олжностных (специальных, функциональных) обязанностей предусматривается доступ к сведениям, составляющим государственную тайну, граждане могут быть назначены на эти должности (на граждан могут быть возложены должностные (специальные, функциональные) обязан</w:t>
      </w:r>
      <w:r>
        <w:t>ности, предусматривающие доступ к сведениям, составляющим государственную тайну) только после оформления (переоформления) им в установленном порядке допуска к государственной тайне по соответствующей форме.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" w:name="P68"/>
      <w:bookmarkEnd w:id="1"/>
      <w:r>
        <w:t>6. Оформление (переоформление) допуска гражданина</w:t>
      </w:r>
      <w:r>
        <w:t xml:space="preserve"> к государственной тайне предусматривает: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" w:name="P69"/>
      <w:bookmarkEnd w:id="2"/>
      <w:r>
        <w:t xml:space="preserve">а) представление гражданином собственноручно заполненной и подписанной им анкеты </w:t>
      </w:r>
      <w:hyperlink w:anchor="P791" w:tooltip="АНКЕТА">
        <w:r>
          <w:rPr>
            <w:color w:val="0000FF"/>
          </w:rPr>
          <w:t>(форма 4)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б) проведение в установленных настоящими Правилами случаях органами безопасности пр</w:t>
      </w:r>
      <w:r>
        <w:t>оверочных мероприятий в отношении гражданина (если иное не установлено Президентом Российской Федерации);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в) ознакомление гражданина с нормами законодательства Российской Федерации о государственной тайне, предусматривающими ответственность за нарушение ук</w:t>
      </w:r>
      <w:r>
        <w:t xml:space="preserve">азанного законодательства, а также ограничения его прав в соответствии со </w:t>
      </w:r>
      <w:hyperlink r:id="rId26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24</w:t>
        </w:r>
      </w:hyperlink>
      <w:r>
        <w:t xml:space="preserve"> Закона Российской Федерации "О государственной тайне", о чем у гражданина берется соответствующая подписка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г) принятие </w:t>
      </w:r>
      <w:r>
        <w:t>руководителем организации (уполномоченным им должностным лицом) решения (в письменной форме) о допуске гражданина к сведениям, составляющим государственную тайну, за исключением случаев, установленных федеральным законом или Президентом Российской Федераци</w:t>
      </w:r>
      <w:r>
        <w:t>и.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3" w:name="P73"/>
      <w:bookmarkEnd w:id="3"/>
      <w:r>
        <w:t xml:space="preserve">7. Руководитель организации может возложить право принятия решения о допуске гражданина к государственной тайне на должностное лицо организации, имеющее полномочия по </w:t>
      </w:r>
      <w:r>
        <w:lastRenderedPageBreak/>
        <w:t>заключению с гражданами трудовых договоров (контрактов) и допущенное к государственной та</w:t>
      </w:r>
      <w:r>
        <w:t>йне по форме не ниже формы допуска допускаемого гражданина (заместителя руководителя, руководителя территориально обособленного подразделения организации, по месту расположения которого осуществляются работы с использованием сведений, составляющих государс</w:t>
      </w:r>
      <w:r>
        <w:t>твенную тайну, и т.п.). В Аппарате Правительства Российской Федерации право принятия решения о допуске гражданина к государственной тайне может быть возложено на одного из заместителей Руководителя Аппарата Правительства Российской Федерации.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27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Решение о допуске к государственной тайне гражданина, у которого имеется основание для отказа в допуске к государственной тайне, может быть принято только руководи</w:t>
      </w:r>
      <w:r>
        <w:t>телем организации, за исключением случаев, установленных федеральным законом или Президентом Российской Федерации.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4" w:name="P76"/>
      <w:bookmarkEnd w:id="4"/>
      <w:r>
        <w:t>8. Основаниями для отказа гражданину в допуске к государственной тайне могут являться: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а) признание его недееспособным или ограниченно дееспо</w:t>
      </w:r>
      <w:r>
        <w:t>собным на основании решения суда, вступившего в законную силу, наличие у него статуса обвиняемого (подсудимого) по уголовному делу о совершенном по неосторожности преступлении против государственной власти или об умышленном преступлении, наличие у него неп</w:t>
      </w:r>
      <w:r>
        <w:t xml:space="preserve">огашенной или неснятой судимости за указанные преступления, прекращение в отношении его уголовного дела (уголовного преследования) по </w:t>
      </w:r>
      <w:proofErr w:type="spellStart"/>
      <w:r>
        <w:t>нереабилитирующим</w:t>
      </w:r>
      <w:proofErr w:type="spellEnd"/>
      <w:r>
        <w:t xml:space="preserve"> основаниям, если со дня прекращения такого уголовного дела (уголовного преследования) не истек срок, рав</w:t>
      </w:r>
      <w:r>
        <w:t>ный сроку давности привлечения к уголовной ответственности за совершение этих преступлений;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б) наличие у него медицинских противопоказаний для работы с использованием сведений, составляющих государственную тайну, согласно </w:t>
      </w:r>
      <w:hyperlink r:id="rId28" w:tooltip="Приказ Минздравсоцразвития РФ от 26.08.2011 N 989н &quot;Об утверждении перечня медицинских противопоказаний для работы с использованием сведений, составляющих государственную тайну, порядка получения и формы справки об отсутствии медицинских противопоказаний для р">
        <w:r>
          <w:rPr>
            <w:color w:val="0000FF"/>
          </w:rPr>
          <w:t>перечню</w:t>
        </w:r>
      </w:hyperlink>
      <w:r>
        <w:t>, утверждаемому Министерством здравоохранения Российской Федерации;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в) постоянное проживание его самого и (или) его близких родственников за границей</w:t>
      </w:r>
      <w:r>
        <w:t xml:space="preserve"> и (или) наличие у него и (или) его близких родственников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г) вк</w:t>
      </w:r>
      <w:r>
        <w:t>лючение его в реестр иностранных агентов либо выявление в результате проверочных мероприятий действий оформляемого лица, создающих угрозу безопасности Российской Федерации;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д) уклонение его от проверочных мероприятий и (или) сообщение им заведомо ложных ан</w:t>
      </w:r>
      <w:r>
        <w:t>кетных данных;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е) нарушение им требований законодательства Российской Федерации о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5" w:name="P83"/>
      <w:bookmarkEnd w:id="5"/>
      <w:r>
        <w:t>9. Решение о допуске к государственной тайне в отношении руководителей государственных органов (руководителей их территориальных органов) и их заместителей принимается теми, кем они назначаются на соответствующие должности, за исключением случаев, установл</w:t>
      </w:r>
      <w:r>
        <w:t>енных федеральным законом или Президентом Российской Федерации.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29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В случае если назначение на должность производится Президентом Российской Федерации, </w:t>
      </w:r>
      <w:r w:rsidRPr="00BA7AC9">
        <w:rPr>
          <w:color w:val="0000CC"/>
        </w:rPr>
        <w:lastRenderedPageBreak/>
        <w:t>П</w:t>
      </w:r>
      <w:r w:rsidRPr="00BA7AC9">
        <w:rPr>
          <w:color w:val="0000CC"/>
        </w:rPr>
        <w:t>равительством Российской Федерации, решением Государственной Думы или Совета Федерации Федерального Собрания Российской Федерации, решение о допуске к государственной тайне принимается должностными лицами, представляющими кандидатуры для назначения, за иск</w:t>
      </w:r>
      <w:r w:rsidRPr="00BA7AC9">
        <w:rPr>
          <w:color w:val="0000CC"/>
        </w:rPr>
        <w:t>лючением случаев, установленных федеральным законом или Президентом Российской Федерации.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3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Решение о допуске к государст</w:t>
      </w:r>
      <w:r>
        <w:t>венной тайне в отношении руководителей иных организаций принимается руководителем организации-заказчика.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10. Оформление допуска к государственной тайне должностным лицам, указанным в </w:t>
      </w:r>
      <w:hyperlink w:anchor="P83" w:tooltip="9. Решение о допуске к государственной тайне в отношении руководителей государственных органов (руководителей их территориальных органов) и их заместителей принимается теми, кем они назначаются на соответствующие должности, за исключением случаев, установленны">
        <w:r w:rsidRPr="00BA7AC9">
          <w:rPr>
            <w:color w:val="0000CC"/>
          </w:rPr>
          <w:t>пункте 9</w:t>
        </w:r>
      </w:hyperlink>
      <w:r w:rsidRPr="00BA7AC9">
        <w:rPr>
          <w:color w:val="0000CC"/>
        </w:rPr>
        <w:t xml:space="preserve"> настоящих Правил, осуществля</w:t>
      </w:r>
      <w:r w:rsidRPr="00BA7AC9">
        <w:rPr>
          <w:color w:val="0000CC"/>
        </w:rPr>
        <w:t>ется организацией, должностное лицо которой принимает решение о допуске к государственной тайне, за исключением случаев, установленных федеральным законом или Президентом Российской Федерации. В организацию, должностному лицу которой оформлен допуск к госу</w:t>
      </w:r>
      <w:r w:rsidRPr="00BA7AC9">
        <w:rPr>
          <w:color w:val="0000CC"/>
        </w:rPr>
        <w:t>дарственной тайне, направляется письмо (уведомление), заверенное печатью организации, оформлявшей допуск к государственной тайне (при наличии печати), в котором указываются дата окончания проверочных мероприятий, форма и номер допуска к государственной тай</w:t>
      </w:r>
      <w:r w:rsidRPr="00BA7AC9">
        <w:rPr>
          <w:color w:val="0000CC"/>
        </w:rPr>
        <w:t>не, наименование органа безопасности, проводившего проверочные мероприятия, и дата принятия решения о допуске к государственной тайне.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31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</w:t>
      </w:r>
      <w:r w:rsidRPr="00BA7AC9">
        <w:rPr>
          <w:color w:val="0000CC"/>
        </w:rPr>
        <w:t>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11. Проверочные мероприятия, связанные с оформлением допуска граждан к государственной тайне, осуществляются соответствующим органом безопасности по месту расположения организаций, их территориально обособленных подразделений (рабочих мест </w:t>
      </w:r>
      <w:r>
        <w:t>сотрудников).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Проверочные мероприятия, связанные с допуском к государственной тайне сотрудников и граждан, принимаемых на службу (работу) в федеральный орган исполнительной власти, уполномоченный в области внешней разведки, осуществляются указанным федерал</w:t>
      </w:r>
      <w:r>
        <w:t>ьным органом исполнительной власти во взаимодействии с федеральным органом исполнительной власти, уполномоченным в области обеспечения безопасности.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12. Оформление гражданам допуска к государственной тайне отражается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 установленном настоящими Правилами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Граждане допускаются к государственной тайне по первой и второй формам только при наличии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отметки о проведении органами безопасности проверочных мероприятий по соответствующей форме допуска, не прекратившей действие, если иное не определено настоящими П</w:t>
      </w:r>
      <w:r>
        <w:t>равилами. Допуск граждан к государственной тайне по третьей форме оформляется без проведения органами безопасности проверочных мероприятий, за исключением случаев, предусмотренных настоящими Правилами. Наличие отметки о проведении органами безопасности про</w:t>
      </w:r>
      <w:r>
        <w:t>верочных мероприятий по более высокой форме допуска является основанием для допуска к государственной тайне по более низкой форме допуска.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Допуск граждан к государственной тайне по третьей форме может оформляться с проведением проверочных мероприятий по со</w:t>
      </w:r>
      <w:r>
        <w:t>гласованию с органами безопасности.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Заместителям руководителя федерального органа исполнительной власти или организации, наделенной в соответствии с федеральным законом полномочиями осуществлять от имени Российской Федерации государственное управление в ус</w:t>
      </w:r>
      <w:r>
        <w:t xml:space="preserve">тановленной сфере деятельности, руководителям организаций, территориально обособленных подразделений организаций, </w:t>
      </w:r>
      <w:r>
        <w:lastRenderedPageBreak/>
        <w:t xml:space="preserve">осуществляющих работу с использованием сведений, составляющих государственную тайну, по месту расположения этих подразделений организаций, их </w:t>
      </w:r>
      <w:r>
        <w:t>заместителям по режиму (безопасности), работникам их структурных подразделений по защите государственной тайны (лицам, на которых возлагается исполнение функций структурных подразделений по защите государственной тайны) и должностным лицам, наделенным полн</w:t>
      </w:r>
      <w:r>
        <w:t xml:space="preserve">омочиями по принятию решения о допуске граждан к государственной тайне, допуск к государственной тайне по третьей форме оформляется только при наличии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отметки о проведении органами безопасности проверочных мероприятий, не прекратившей действие.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32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13. Допуск гражданина к государственной тайне прекращается по решению руководителя организации (уполномоченного должностного лица) в случае прекращения исполнен</w:t>
      </w:r>
      <w:r>
        <w:t>ия им обязанностей (полномочий), связанных с доступом к сведениям, составляющим государственную тайну, а также в случае получения из органов безопасности заключения о нецелесообразности допуска гражданина к государственной тайне.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33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Допуск гражданина к государственной тайне также может быть прекращен в установленном настоящими Правилами порядке по решению руководителя организации (уполномоченного должностн</w:t>
      </w:r>
      <w:r>
        <w:t xml:space="preserve">ого лица) при наличии (возникновении) обстоятельств, являющихся в соответствии с </w:t>
      </w:r>
      <w:hyperlink w:anchor="P76" w:tooltip="8. Основаниями для отказа гражданину в допуске к государственной тайне могут являться:">
        <w:r>
          <w:rPr>
            <w:color w:val="0000FF"/>
          </w:rPr>
          <w:t>пунктом 8</w:t>
        </w:r>
      </w:hyperlink>
      <w:r>
        <w:t xml:space="preserve"> настоящих Правил основанием для отказа граждани</w:t>
      </w:r>
      <w:r>
        <w:t>ну в допуске к государственной тайне.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14. Решение о допуске к государственной тайне гражданина, у которого возникли обстоятельства (от которого поступила информация о наличии у него обстоятельств), являющиеся (являющихся) в соответствии с </w:t>
      </w:r>
      <w:hyperlink w:anchor="P76" w:tooltip="8. Основаниями для отказа гражданину в допуске к государственной тайне могут являться:">
        <w:r w:rsidRPr="00BA7AC9">
          <w:rPr>
            <w:color w:val="0000CC"/>
          </w:rPr>
          <w:t>пунктом 8</w:t>
        </w:r>
      </w:hyperlink>
      <w:r w:rsidRPr="00BA7AC9">
        <w:rPr>
          <w:color w:val="0000CC"/>
        </w:rPr>
        <w:t xml:space="preserve"> настоящих Правил основанием для отказа гражданину в допуске к государственной тайне, может быть принято только руководителем организации, за искл</w:t>
      </w:r>
      <w:r w:rsidRPr="00BA7AC9">
        <w:rPr>
          <w:color w:val="0000CC"/>
        </w:rPr>
        <w:t>ючением случаев, установленных федеральным законом или Президентом Российской Федерации.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34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Решение о допуске к государств</w:t>
      </w:r>
      <w:r w:rsidRPr="00BA7AC9">
        <w:rPr>
          <w:color w:val="0000CC"/>
        </w:rPr>
        <w:t xml:space="preserve">енной тайне должностных лиц и граждан, указанных в </w:t>
      </w:r>
      <w:hyperlink w:anchor="P83" w:tooltip="9. Решение о допуске к государственной тайне в отношении руководителей государственных органов (руководителей их территориальных органов) и их заместителей принимается теми, кем они назначаются на соответствующие должности, за исключением случаев, установленны">
        <w:r w:rsidRPr="00BA7AC9">
          <w:rPr>
            <w:color w:val="0000CC"/>
          </w:rPr>
          <w:t>пункте 9</w:t>
        </w:r>
      </w:hyperlink>
      <w:r w:rsidRPr="00BA7AC9">
        <w:rPr>
          <w:color w:val="0000CC"/>
        </w:rPr>
        <w:t xml:space="preserve"> настоящих Правил, у которых возникли обстоятельства (от которых поступила информация о наличии у них обстоятельств), являющиеся (являющихся) в соответствии с </w:t>
      </w:r>
      <w:hyperlink w:anchor="P76" w:tooltip="8. Основаниями для отказа гражданину в допуске к государственной тайне могут являться:">
        <w:r w:rsidRPr="00BA7AC9">
          <w:rPr>
            <w:color w:val="0000CC"/>
          </w:rPr>
          <w:t>пунктом 8</w:t>
        </w:r>
      </w:hyperlink>
      <w:r w:rsidRPr="00BA7AC9">
        <w:rPr>
          <w:color w:val="0000CC"/>
        </w:rPr>
        <w:t xml:space="preserve"> настоящих Правил основанием для отказа гражданину в допуске к государственной тайне, принимается должностными лицами, принявшими р</w:t>
      </w:r>
      <w:r w:rsidRPr="00BA7AC9">
        <w:rPr>
          <w:color w:val="0000CC"/>
        </w:rPr>
        <w:t>ешение об их допуске к государственной тайне, за исключением случаев, установленных федеральным законом или Президентом Российской Федерации.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35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</w:t>
      </w:r>
      <w:r w:rsidRPr="00BA7AC9">
        <w:rPr>
          <w:color w:val="0000CC"/>
        </w:rPr>
        <w:t xml:space="preserve">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Решения, предусмотренные настоящим пунктом, оформляются в порядке, установленном настоящими Правилами.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6" w:name="P105"/>
      <w:bookmarkEnd w:id="6"/>
      <w:r>
        <w:t>14(1). При наличии у заместителей руководителей федеральных органов исполнительной власти (за исключением Министерства обороны Рос</w:t>
      </w:r>
      <w:r>
        <w:t>сийской Федерации, Федеральной службы по техническому и экспортному контролю, Службы внешней разведки Российской Федерации, Федеральной службы безопасности Российской Федерации, Федеральной службы войск национальной гвардии Российской Федерации, Федерально</w:t>
      </w:r>
      <w:r>
        <w:t>й службы охраны Российской Федерации, Главного управления специальных программ Президента Российской Федерации), организаций, наделенных в соответствии с федеральным законом полномочиями осуществлять от имени Российской Федерации государственное управление</w:t>
      </w:r>
      <w:r>
        <w:t xml:space="preserve"> в установленной сфере деятельности, у </w:t>
      </w:r>
      <w:r>
        <w:lastRenderedPageBreak/>
        <w:t>граждан, назначаемых на указанные должности, оснований для отказа в допуске к государственной тайне, выявленных по результатам проведения проверочных мероприятий, соответствующие федеральные органы исполнительной влас</w:t>
      </w:r>
      <w:r>
        <w:t>ти и организации направляют в Межведомственную комиссию по защите государственной тайны для принятия решения о допуске к государственной тайне, об отказе в допуске к государственной тайне или о прекращении допуска к государственной тайне в отношении лиц, у</w:t>
      </w:r>
      <w:r>
        <w:t>казанных в настоящем пункте, следующие документы: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а) обращение, в котором указываются: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фамилия, имя, отчество (при наличии) должностного лица или гражданина, в отношении которого органом безопасности проводились проверочные мероприятия;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должность должностн</w:t>
      </w:r>
      <w:r>
        <w:t>ого лица или должность, на которую планируется назначить гражданина;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основания проведения проверочных мероприятий;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форма допуска к государственной тайне, по которой органом безопасности проводились проверочные мероприятия в отношении должностного лица или гражданина;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б) оригинал письма органа безопасности с результатами проведения проверочных мероприятий;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в) заверенная</w:t>
      </w:r>
      <w:r w:rsidRPr="00BA7AC9">
        <w:rPr>
          <w:color w:val="0000CC"/>
        </w:rPr>
        <w:t xml:space="preserve"> федеральным органом исполнительной власти или организацией, указанными в настоящем пункте, копия анкеты </w:t>
      </w:r>
      <w:hyperlink w:anchor="P791" w:tooltip="АНКЕТА">
        <w:r w:rsidRPr="00BA7AC9">
          <w:rPr>
            <w:color w:val="0000CC"/>
          </w:rPr>
          <w:t>(форма 4)</w:t>
        </w:r>
      </w:hyperlink>
      <w:r w:rsidRPr="00BA7AC9">
        <w:rPr>
          <w:color w:val="0000CC"/>
        </w:rPr>
        <w:t xml:space="preserve">, представленной в соответствии с </w:t>
      </w:r>
      <w:hyperlink w:anchor="P69" w:tooltip="а) представление гражданином собственноручно заполненной и подписанной им анкеты (форма 4);">
        <w:r w:rsidRPr="00BA7AC9">
          <w:rPr>
            <w:color w:val="0000CC"/>
          </w:rPr>
          <w:t>подпунктом "а" пункта 6</w:t>
        </w:r>
      </w:hyperlink>
      <w:r w:rsidRPr="00BA7AC9">
        <w:rPr>
          <w:color w:val="0000CC"/>
        </w:rPr>
        <w:t xml:space="preserve"> настоящих Правил.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(п. 14(1) в ред. </w:t>
      </w:r>
      <w:hyperlink r:id="rId36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14(2). Утратил</w:t>
      </w:r>
      <w:r w:rsidRPr="00BA7AC9">
        <w:rPr>
          <w:color w:val="0000CC"/>
        </w:rPr>
        <w:t xml:space="preserve"> силу. - </w:t>
      </w:r>
      <w:hyperlink r:id="rId37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</w:t>
        </w:r>
      </w:hyperlink>
      <w:r w:rsidRPr="00BA7AC9">
        <w:rPr>
          <w:color w:val="0000CC"/>
        </w:rPr>
        <w:t xml:space="preserve"> Правительства РФ от 08.07.2025 N 1028.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15. Решение о прекращении допуска к государственной тайне может быть обжаловано гражданином вышестоящему должностному лицу, в вышестоящую организацию или в суд.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II. Порядок оформления (прекращения) допуска</w:t>
      </w:r>
    </w:p>
    <w:p w:rsidR="00FE0262" w:rsidRDefault="0059737F">
      <w:pPr>
        <w:pStyle w:val="ConsPlusTitle0"/>
        <w:jc w:val="center"/>
      </w:pPr>
      <w:r>
        <w:t>к государственной тайне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16. Перечень должностей,</w:t>
      </w:r>
      <w:r>
        <w:t xml:space="preserve"> при назначении на которые гражданам оформляется допуск к государственной тайне (при замещении которых или исполнении полномочий по которым гражданам необходим допуск к государственной тайне), определяется номенклатурой должностей работников, допускаемых к</w:t>
      </w:r>
      <w:r>
        <w:t xml:space="preserve"> государственной тайне </w:t>
      </w:r>
      <w:hyperlink w:anchor="P720" w:tooltip="НОМЕНКЛАТУРА">
        <w:r>
          <w:rPr>
            <w:color w:val="0000FF"/>
          </w:rPr>
          <w:t>(форма 3)</w:t>
        </w:r>
      </w:hyperlink>
      <w:r>
        <w:t xml:space="preserve"> (далее - номенклатура должностей).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17. Номенклатура должностей разрабатывается </w:t>
      </w:r>
      <w:proofErr w:type="spellStart"/>
      <w:r>
        <w:t>режимно</w:t>
      </w:r>
      <w:proofErr w:type="spellEnd"/>
      <w:r>
        <w:t>-секретным подразделением организации (территориально обособленного подразделения организаци</w:t>
      </w:r>
      <w:r>
        <w:t xml:space="preserve">и) с участием руководителей структурных подразделений организации и подписывается руководителем </w:t>
      </w:r>
      <w:proofErr w:type="spellStart"/>
      <w:r>
        <w:t>режимно</w:t>
      </w:r>
      <w:proofErr w:type="spellEnd"/>
      <w:r>
        <w:t>-секретного подразделения организации (территориально обособленного подразделения организации).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Номенклатура должностей разрабатывается в соответствии со</w:t>
      </w:r>
      <w:r>
        <w:t xml:space="preserve"> штатом (штатным расписанием) (при наличии) и полученными от руководителей структурных подразделений обоснованными предложениями о необходимости оформления допуска к государственной тайне по соответствующей форме с учетом должностных (специальных, функцион</w:t>
      </w:r>
      <w:r>
        <w:t xml:space="preserve">альных) обязанностей </w:t>
      </w:r>
      <w:r>
        <w:lastRenderedPageBreak/>
        <w:t>и (или) характера выполняемых работ с использованием сведений, составляющих государственную тайну, со ссылкой на пункты действующего в организации развернутого перечня сведений, подлежащих засекречиванию.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38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Номенклатура должностей территориально обособленного подразделения организации, по месту расположения которого осуществляются работы с использованием сведений, составляющих государ</w:t>
      </w:r>
      <w:r>
        <w:t>ственную тайну, разрабатывается в установленном настоящими Правилами порядке отдельно от номенклатуры должностей организации.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39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18. В номенклатуру должн</w:t>
      </w:r>
      <w:r>
        <w:t>остей включаются только те должности, по которым допуск работников к государственной тайне действительно необходим для выполнения ими должностных (специальных, функциональных) обязанностей (полномочий), в том числе должности работников, допуск которых к го</w:t>
      </w:r>
      <w:r>
        <w:t>сударственной тайне обусловлен направлением их в другие организации для выполнения работ с использованием сведений, составляющих государственную тайну.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Количество работников, допускаемых к сведениям, составляющим государственную тайну, в организациях должн</w:t>
      </w:r>
      <w:r>
        <w:t>о быть максимально ограничено.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Форма допуска к государственной тайне руководителя организации, руководителя </w:t>
      </w:r>
      <w:proofErr w:type="spellStart"/>
      <w:r>
        <w:t>режимно</w:t>
      </w:r>
      <w:proofErr w:type="spellEnd"/>
      <w:r>
        <w:t xml:space="preserve">-секретного подразделения организации (лица, на которого возлагается исполнение функции руководителя </w:t>
      </w:r>
      <w:proofErr w:type="spellStart"/>
      <w:r>
        <w:t>режимно</w:t>
      </w:r>
      <w:proofErr w:type="spellEnd"/>
      <w:r>
        <w:t>-секретного подразделения) должна</w:t>
      </w:r>
      <w:r>
        <w:t xml:space="preserve"> соответствовать наивысшей степени секретности проводимых в организации работ с использованием сведений, составляющих государственную тайну, а также сведений, содержащихся в документах, на других носителях (изделиях), находящихся на хранении.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19. Проект но</w:t>
      </w:r>
      <w:r w:rsidRPr="00BA7AC9">
        <w:rPr>
          <w:color w:val="0000CC"/>
        </w:rPr>
        <w:t>менклатуры должностей организации (территориально обособленного подразделения) направляется на согласование в 2 экземплярах в соответствующий орган безопасности по месту проведения работ с использованием сведений, составляющих государственную тайну. В сопр</w:t>
      </w:r>
      <w:r w:rsidRPr="00BA7AC9">
        <w:rPr>
          <w:color w:val="0000CC"/>
        </w:rPr>
        <w:t>оводительном письме о направлении проекта номенклатуры должностей на согласование в орган безопасности указываются: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Постановлений Правительства РФ от 04.12.2024 </w:t>
      </w:r>
      <w:hyperlink r:id="rId40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 w:rsidRPr="00BA7AC9">
          <w:rPr>
            <w:color w:val="0000CC"/>
          </w:rPr>
          <w:t>N 1708</w:t>
        </w:r>
      </w:hyperlink>
      <w:r w:rsidRPr="00BA7AC9">
        <w:rPr>
          <w:color w:val="0000CC"/>
        </w:rPr>
        <w:t xml:space="preserve">, от 08.07.2025 </w:t>
      </w:r>
      <w:hyperlink r:id="rId41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N 1028</w:t>
        </w:r>
      </w:hyperlink>
      <w:r w:rsidRPr="00BA7AC9">
        <w:rPr>
          <w:color w:val="0000CC"/>
        </w:rPr>
        <w:t>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а) сведения о лицензии на проведение работ с использованием сведений, составляющих государственную тайну (дата выдачи, наименование органа безопасности, выдавшего лицензию, срок ее действия и </w:t>
      </w:r>
      <w:r>
        <w:t>номер (кроме организаций, не подлежащих лицензированию);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б) информация о допуске руководителя организации (и территориально обособленного подразделения) и руководителя </w:t>
      </w:r>
      <w:proofErr w:type="spellStart"/>
      <w:r>
        <w:t>режимно</w:t>
      </w:r>
      <w:proofErr w:type="spellEnd"/>
      <w:r>
        <w:t>-секретного подразделения к государственной тайне (форма допуска к государственно</w:t>
      </w:r>
      <w:r>
        <w:t>й тайне, дата проведения органами безопасности проверочных мероприятий, кем и когда допущены);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в) сведения о согласовании предыдущей номенклатуры должностей (изменений, внесенных в номенклатуру) (номер и дата согласования, наименование органа безопасности,</w:t>
      </w:r>
      <w:r>
        <w:t xml:space="preserve"> согласовавшего номенклатуру должностей);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г) количество должностей, предусмотренных в предыдущей номенклатуре должностей для оформления допуска к государственной тайне по первой, второй и третьей формам, причины увеличения или снижения количества указанных должностей в новой номенклатуре должносте</w:t>
      </w:r>
      <w:r>
        <w:t>й;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lastRenderedPageBreak/>
        <w:t>д) количество работников организации, допущенных к государственной тайне, осведомленных в сведениях, составляющих государственную тайну, за год.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20. Номенклатура должностей утверждается руководителем организации или уполномоченным им должностным лицом н</w:t>
      </w:r>
      <w:r>
        <w:t>е позднее месяца со дня ее поступления в организацию после согласования с органом безопасности.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21. Изменения в номенклатуру должностей вносятся по мере необходимости в порядке, установленном для подготовки номенклатуры должностей.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Номенклатура должностей </w:t>
      </w:r>
      <w:r>
        <w:t>перерабатывается и подлежит утверждению в порядке, установленном для ее подготовки, не реже 1 раза в 5 лет.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обязательном порядке номенклатура должностей перерабатывается и утверждается в следующих случаях: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ввод в действие и получение нового развернутого </w:t>
      </w:r>
      <w:r>
        <w:t>перечня сведений, подлежащих засекречиванию, пункты которого указываются в номенклатуре должностей (при изменении степени секретности сведений, являющихся обоснованием необходимости допуска к государственной тайне);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внесение в номенклатуру должностей значи</w:t>
      </w:r>
      <w:r>
        <w:t>тельных (более 30 процентов) изменений.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Проект номенклатуры должностей (изменений в номенклатуру должностей) направляется на согласование в соответствующий орган безопасности не позднее 2 месяцев со дня наступления основания для переработки номенклатуры до</w:t>
      </w:r>
      <w:r w:rsidRPr="00BA7AC9">
        <w:rPr>
          <w:color w:val="0000CC"/>
        </w:rPr>
        <w:t>лжностей или внесения в нее изменений.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42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22. Номенклатура должностей и изменения к ней хранятся в </w:t>
      </w:r>
      <w:proofErr w:type="spellStart"/>
      <w:r>
        <w:t>режимно</w:t>
      </w:r>
      <w:proofErr w:type="spellEnd"/>
      <w:r>
        <w:t>-секретном подра</w:t>
      </w:r>
      <w:r>
        <w:t>зделении не менее 3 лет после утверждения новой номенклатуры должностей.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23. Форма допуска гражданина к государственной тайне должна соответствовать форме допуска к государственной тайне, предусмотренной номенклатурой должностей.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При включении должности в </w:t>
      </w:r>
      <w:r>
        <w:t>номенклатуру должностей (изменении формы допуска к государственной тайне по должности в номенклатуре должностей) оформление гражданину допуска к государственной тайне (изменение формы допуска к государственной тайне) осуществляется в срок не позднее 2 меся</w:t>
      </w:r>
      <w:r>
        <w:t>цев со дня утверждения номенклатуры должностей (изменения номенклатуры должностей).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Изменение формы допуска гражданина к государственной тайне оформляется решением должностных лиц, указанных в </w:t>
      </w:r>
      <w:hyperlink w:anchor="P73" w:tooltip="7. Руководитель организации может возложить право принятия решения о допуске гражданина к государственной тайне на должностное лицо организации, имеющее полномочия по заключению с гражданами трудовых договоров (контрактов) и допущенное к государственной тайне ">
        <w:r>
          <w:rPr>
            <w:color w:val="0000FF"/>
          </w:rPr>
          <w:t>пунктах 7</w:t>
        </w:r>
      </w:hyperlink>
      <w:r>
        <w:t xml:space="preserve"> и </w:t>
      </w:r>
      <w:hyperlink w:anchor="P83" w:tooltip="9. Решение о допуске к государственной тайне в отношении руководителей государственных органов (руководителей их территориальных органов) и их заместителей принимается теми, кем они назначаются на соответствующие должности, за исключением случаев, установленны">
        <w:r>
          <w:rPr>
            <w:color w:val="0000FF"/>
          </w:rPr>
          <w:t>9</w:t>
        </w:r>
      </w:hyperlink>
      <w:r>
        <w:t xml:space="preserve"> настоящих Правил, о чем производится соответствующая запись в </w:t>
      </w:r>
      <w:hyperlink w:anchor="P454" w:tooltip="мероприятий органами безопасности и   8. Распоряжение о допуске:">
        <w:r>
          <w:rPr>
            <w:color w:val="0000FF"/>
          </w:rPr>
          <w:t>позиции 8</w:t>
        </w:r>
      </w:hyperlink>
      <w:r>
        <w:t xml:space="preserve"> кар</w:t>
      </w:r>
      <w:r>
        <w:t xml:space="preserve">точки допуска (форма 1). Повышение формы допуска к государственной тайне производится только при наличии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соответствующей отметки о</w:t>
      </w:r>
      <w:r>
        <w:t xml:space="preserve"> проведении органами безопасности проверочных мероприятий, не прекратившей действие.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43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случае изменения формы допуска гражданина к государственной тай</w:t>
      </w:r>
      <w:r>
        <w:t>не в орган безопасности, осуществляющий проверочные мероприятия, в срок не позднее месяца направляется уведомление о понижении или повышении формы допуска к государственной тайне, в котором указываются фамилия, имя, отчество гражданина, дата и место его ро</w:t>
      </w:r>
      <w:r>
        <w:t xml:space="preserve">ждения, номер и </w:t>
      </w:r>
      <w:r>
        <w:lastRenderedPageBreak/>
        <w:t>форма допуска к государственной тайне, дата окончания проведения проверочных мероприятий, а также на какую форму допуск к государственной тайне снижен (восстановлен). В случае включения в уведомление нескольких граждан их фамилии указываютс</w:t>
      </w:r>
      <w:r>
        <w:t>я в алфавитном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24. Подготовка материалов для оформления (переоформления) допуска гражданина к государственной тайне осуществляется кадровым подразделением (работником, ведущим кадровую работу) организации (далее - кадровое подразделение).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Направля</w:t>
      </w:r>
      <w:r>
        <w:t xml:space="preserve">ть гражданина в </w:t>
      </w:r>
      <w:proofErr w:type="spellStart"/>
      <w:r>
        <w:t>режимно</w:t>
      </w:r>
      <w:proofErr w:type="spellEnd"/>
      <w:r>
        <w:t>-секретное подразделение и органы безопасности по вопросам, связанным с оформлением допуска к государственной тайне, запрещается.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25. Гражданин, которому оформляется (переоформляется) допуск к государственной тайне, представляет в ка</w:t>
      </w:r>
      <w:r>
        <w:t xml:space="preserve">дровое подразделение собственноручно заполненную и подписанную анкету </w:t>
      </w:r>
      <w:hyperlink w:anchor="P791" w:tooltip="АНКЕТА">
        <w:r>
          <w:rPr>
            <w:color w:val="0000FF"/>
          </w:rPr>
          <w:t>(форма 4)</w:t>
        </w:r>
      </w:hyperlink>
      <w:r>
        <w:t>, документы, удостоверяющие личность и подтверждающие указанные в анкете сведения о себе и близких родственниках (паспорт гражданина Росси</w:t>
      </w:r>
      <w:r>
        <w:t xml:space="preserve">йской Федерации, паспорт гражданина Российской Федерации, удостоверяющий личность гражданина Российской Федерации за пределами территории Российской Федерации, военный билет, трудовую книжку и (или) сведения о трудовой деятельности, предусмотренные </w:t>
      </w:r>
      <w:hyperlink r:id="rId44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66.1</w:t>
        </w:r>
      </w:hyperlink>
      <w:r>
        <w:t xml:space="preserve"> Трудового кодекса Рос</w:t>
      </w:r>
      <w:r>
        <w:t>сийской Федерации, свидетельство о рождении, свидетельство о заключении (расторжении) брака, диплом об образовании и т.п.), а также справку об отсутствии медицинских противопоказаний для работы с использованием сведений, составляющих государственную тайну.</w:t>
      </w:r>
      <w:r>
        <w:t xml:space="preserve"> </w:t>
      </w:r>
      <w:hyperlink r:id="rId45" w:tooltip="Приказ Минздравсоцразвития РФ от 26.08.2011 N 989н &quot;Об утверждении перечня медицинских противопоказаний для работы с использованием сведений, составляющих государственную тайну, порядка получения и формы справки об отсутствии медицинских противопоказаний для р">
        <w:r>
          <w:rPr>
            <w:color w:val="0000FF"/>
          </w:rPr>
          <w:t>Форму</w:t>
        </w:r>
      </w:hyperlink>
      <w:r>
        <w:t xml:space="preserve"> и </w:t>
      </w:r>
      <w:hyperlink r:id="rId46" w:tooltip="Приказ Минздравсоцразвития РФ от 26.08.2011 N 989н &quot;Об утверждении перечня медицинских противопоказаний для работы с использованием сведений, составляющих государственную тайну, порядка получения и формы справки об отсутствии медицинских противопоказаний для р">
        <w:r>
          <w:rPr>
            <w:color w:val="0000FF"/>
          </w:rPr>
          <w:t>порядок</w:t>
        </w:r>
      </w:hyperlink>
      <w:r>
        <w:t xml:space="preserve"> получения указанной справки устанавливает Министерство здравоохранения Российской Федерации.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47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Граждане, которым оформляетс</w:t>
      </w:r>
      <w:r>
        <w:t xml:space="preserve">я допуск к государственной тайне при поступлении на военную службу по контракту в органы федеральной службы безопасности, вместо анкеты </w:t>
      </w:r>
      <w:hyperlink w:anchor="P791" w:tooltip="АНКЕТА">
        <w:r>
          <w:rPr>
            <w:color w:val="0000FF"/>
          </w:rPr>
          <w:t>(форма 4)</w:t>
        </w:r>
      </w:hyperlink>
      <w:r>
        <w:t xml:space="preserve"> представляют собственноручно заполненную по установленной форме анкету </w:t>
      </w:r>
      <w:r>
        <w:t xml:space="preserve">поступающего на военную службу по контракту, в которой указываются сведения, предусмотренные в анкете </w:t>
      </w:r>
      <w:hyperlink w:anchor="P791" w:tooltip="АНКЕТА">
        <w:r>
          <w:rPr>
            <w:color w:val="0000FF"/>
          </w:rPr>
          <w:t>(форма 4)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26. Кадровое подразделение: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а) сверяет сведения, указанные гражданином в анкете </w:t>
      </w:r>
      <w:hyperlink w:anchor="P791" w:tooltip="АНКЕТА">
        <w:r>
          <w:rPr>
            <w:color w:val="0000FF"/>
          </w:rPr>
          <w:t>(форма 4)</w:t>
        </w:r>
      </w:hyperlink>
      <w:r>
        <w:t>, со сведениями, содержащимися в представленных документах;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б) уточняет при необходимости отдельные сведения, указанные в анкете </w:t>
      </w:r>
      <w:hyperlink w:anchor="P791" w:tooltip="АНКЕТА">
        <w:r>
          <w:rPr>
            <w:color w:val="0000FF"/>
          </w:rPr>
          <w:t>(форма 4)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в) проверяет, размещены ли на официальном сайте Минис</w:t>
      </w:r>
      <w:r>
        <w:t xml:space="preserve">терства юстиции Российской Федерации в информационно-телекоммуникационной сети "Интернет" сведения о гражданине в реестре иностранных агентов, и по результатам производит соответствующую запись в анкете </w:t>
      </w:r>
      <w:hyperlink w:anchor="P791" w:tooltip="АНКЕТА">
        <w:r>
          <w:rPr>
            <w:color w:val="0000FF"/>
          </w:rPr>
          <w:t>(форма 4)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г) доводит до гражданина, которому оформляется допуск к государственной тайне, нормы законодательства Российской Федерации о государственной тайне, предусматривающие ответственность за нарушение указанного законодательства и ограничения его прав</w:t>
      </w:r>
      <w:r>
        <w:t xml:space="preserve">, предусмотренные </w:t>
      </w:r>
      <w:hyperlink r:id="rId48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24</w:t>
        </w:r>
      </w:hyperlink>
      <w:r>
        <w:t xml:space="preserve"> Зако</w:t>
      </w:r>
      <w:r>
        <w:t xml:space="preserve">на Российской Федерации "О государственной тайне", а также знакомит его с положениями </w:t>
      </w:r>
      <w:hyperlink r:id="rId49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статьи 21.2</w:t>
        </w:r>
      </w:hyperlink>
      <w:r>
        <w:t xml:space="preserve"> Закона Российской Федерации "О государственной тайне", о чем у гражданина берется соответствующая подписка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27. Анкета гражданина, которому оформляется (переоформляется) допуск к государственной тайне, подписывается работником кадрового подразделения, заверяется печатью организации (при </w:t>
      </w:r>
      <w:r>
        <w:lastRenderedPageBreak/>
        <w:t xml:space="preserve">наличии печати) и вместе с подпиской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и копией справки об отсутствии медицинских противопоказаний передается в </w:t>
      </w:r>
      <w:proofErr w:type="spellStart"/>
      <w:r>
        <w:t>режимно</w:t>
      </w:r>
      <w:proofErr w:type="spellEnd"/>
      <w:r>
        <w:t>-секретное подразделение.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28. </w:t>
      </w:r>
      <w:proofErr w:type="spellStart"/>
      <w:r>
        <w:t>Режимно</w:t>
      </w:r>
      <w:proofErr w:type="spellEnd"/>
      <w:r>
        <w:t>-секретное подразделение: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а) разрабатывает рекомендации для кадрового подразделения по вопросам, связанным с оформлением (переоформлением) допуска граждан к государственной тайне;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б) запрашивает карточки допуска (дубликаты карточек допуска)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 </w:t>
      </w:r>
      <w:proofErr w:type="spellStart"/>
      <w:r>
        <w:t>режимно</w:t>
      </w:r>
      <w:proofErr w:type="spellEnd"/>
      <w:r>
        <w:t>-секретных подразделениях тех организаций, в которых оформляемые на работу (службу) граждане работают (служат) (работали (служили) в течение последних 5 лет);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в) анализирует материа</w:t>
      </w:r>
      <w:r>
        <w:t xml:space="preserve">лы, представляемые кадровым подразделением и полученные из </w:t>
      </w:r>
      <w:proofErr w:type="spellStart"/>
      <w:r>
        <w:t>режимно</w:t>
      </w:r>
      <w:proofErr w:type="spellEnd"/>
      <w:r>
        <w:t>-секретных подразделений с прежних (других) мест работы (службы) граждан, которым оформляется (переоформляется) допуск к государственной тайне, в том числе и на предмет наличия оснований для</w:t>
      </w:r>
      <w:r>
        <w:t xml:space="preserve"> отказа гражданину в допуске к государственной тайне, и результаты докладывает руководителю организации;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г) оформляет, учитывает и хранит карточки допуска (дубликаты карточек допуска)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;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д) хранит анкеты </w:t>
      </w:r>
      <w:hyperlink w:anchor="P791" w:tooltip="АНКЕТА">
        <w:r w:rsidRPr="00BA7AC9">
          <w:rPr>
            <w:color w:val="0000CC"/>
          </w:rPr>
          <w:t>(форма 4)</w:t>
        </w:r>
      </w:hyperlink>
      <w:r w:rsidRPr="00BA7AC9">
        <w:rPr>
          <w:color w:val="0000CC"/>
        </w:rPr>
        <w:t xml:space="preserve"> граждан, которые в организации допускаются к государственной тайне без проведения органами безопасности проверочных мероприятий, подписки (копии подписок)</w:t>
      </w:r>
      <w:r w:rsidRPr="00BA7AC9">
        <w:rPr>
          <w:color w:val="0000CC"/>
        </w:rPr>
        <w:t xml:space="preserve"> </w:t>
      </w:r>
      <w:hyperlink w:anchor="P588" w:tooltip="                                 ПОДПИСКА">
        <w:r w:rsidRPr="00BA7AC9">
          <w:rPr>
            <w:color w:val="0000CC"/>
          </w:rPr>
          <w:t>(форма 2)</w:t>
        </w:r>
      </w:hyperlink>
      <w:r w:rsidRPr="00BA7AC9">
        <w:rPr>
          <w:color w:val="0000CC"/>
        </w:rPr>
        <w:t>, копии справок об отсутствии медицинских противопоказаний, решения Межведомственной комиссии по защите государственной тайны о допуске к государственной тайне, об отказе в</w:t>
      </w:r>
      <w:r w:rsidRPr="00BA7AC9">
        <w:rPr>
          <w:color w:val="0000CC"/>
        </w:rPr>
        <w:t xml:space="preserve"> допуске к государственной тайне или о прекращении допуска к государственной тайне, принятые в отношении должностных лиц и граждан, указанных в </w:t>
      </w:r>
      <w:hyperlink w:anchor="P105" w:tooltip="14(1). При наличии у заместителей руководителей федеральных органов исполнительной власти (за исключением Министерства обороны Российской Федерации, Федеральной службы по техническому и экспортному контролю, Службы внешней разведки Российской Федерации, Федера">
        <w:r w:rsidRPr="00BA7AC9">
          <w:rPr>
            <w:color w:val="0000CC"/>
          </w:rPr>
          <w:t>пункте 14(1)</w:t>
        </w:r>
      </w:hyperlink>
      <w:r w:rsidRPr="00BA7AC9">
        <w:rPr>
          <w:color w:val="0000CC"/>
        </w:rPr>
        <w:t xml:space="preserve"> настоящих Правил, и заключения органа безопасности о нецелесоо</w:t>
      </w:r>
      <w:r w:rsidRPr="00BA7AC9">
        <w:rPr>
          <w:color w:val="0000CC"/>
        </w:rPr>
        <w:t>бразности допуска гражданина к государственной тайне;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5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е) осуществляет контроль за исполнением установленных требований </w:t>
      </w:r>
      <w:r>
        <w:t>по допуску граждан к государственной тайне;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ж) осуществляет учет предписаний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и справок о допуске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з) проводит инструктаж граждан, допущенных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7" w:name="P171"/>
      <w:bookmarkEnd w:id="7"/>
      <w:r>
        <w:t>29. Для проведения проверочных мероприятий организация направляет в соответствующий орган безопасности на каждого гражданина следующие документы: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а) письмо с обоснованием необходимости оформления (переоформления) допуска гражданина к государственной тайне, в котором указываются: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должность, на которую оформляется (которую занимает) гражданин, ее порядковый номер в номенклатуре должностей, дата и номер согласования номенклатуры должностей, количество работников, допускаемых к государственной тайне и допущенных к государственной тайн</w:t>
      </w:r>
      <w:r>
        <w:t xml:space="preserve">е по указанной должности. При оформлении допуска руководителя </w:t>
      </w:r>
      <w:proofErr w:type="spellStart"/>
      <w:r>
        <w:t>режимно</w:t>
      </w:r>
      <w:proofErr w:type="spellEnd"/>
      <w:r>
        <w:t>-секретного подразделения и руководителя организации, впервые допускающейся к работам с использованием сведений, составляющих государственную тайну (в случае если в организации отсутствуе</w:t>
      </w:r>
      <w:r>
        <w:t xml:space="preserve">т номенклатура должностей), кратко отражается характер планируемых работ или документов, с которыми планируется ознакомление, и указывается степень их секретности со ссылкой на пункты </w:t>
      </w:r>
      <w:r>
        <w:lastRenderedPageBreak/>
        <w:t>развернутых перечней сведений, подлежащих засекречиванию;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причина переоф</w:t>
      </w:r>
      <w:r>
        <w:t>ормления допуска к государственной тайне (в случае переоформления допуска к государственной тайне);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информация о представлении гражданином справки об отсутствии медицинских противопоказаний для работы с использованием сведений, составляющих государственную</w:t>
      </w:r>
      <w:r>
        <w:t xml:space="preserve"> тайну (номер, дата выдачи, организация, ее выдавшая);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51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обоснование необходимости оформления (переоформления) допуска к государственной тайне гражданин</w:t>
      </w:r>
      <w:r w:rsidRPr="00BA7AC9">
        <w:rPr>
          <w:color w:val="0000CC"/>
        </w:rPr>
        <w:t>а, в отношении которого имеются основания для отказа в допуске к государственной тайне (в этом случае указываются имеющиеся основания и письмо подписывается руководителем организации);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52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б) анкета </w:t>
      </w:r>
      <w:hyperlink w:anchor="P791" w:tooltip="АНКЕТА">
        <w:r>
          <w:rPr>
            <w:color w:val="0000FF"/>
          </w:rPr>
          <w:t>(форма 4)</w:t>
        </w:r>
      </w:hyperlink>
      <w:r>
        <w:t>, заполненная гражданином не ранее чем за месяц до направления материалов в орган безопасности;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в)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зарегистрированная в журнале учета карточек допуска </w:t>
      </w:r>
      <w:hyperlink w:anchor="P1397" w:tooltip="ЖУРНАЛ">
        <w:r>
          <w:rPr>
            <w:color w:val="0000FF"/>
          </w:rPr>
          <w:t>(форма 7)</w:t>
        </w:r>
      </w:hyperlink>
      <w:r>
        <w:t>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г)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 xml:space="preserve"> (количество экземпляров согласовывается с органом безопасности, проводящим проверочные мероприятия);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д) списки сведений о гражданине, которому оформляется (переоформляется) допуск к государственной тайне, и его родственниках </w:t>
      </w:r>
      <w:hyperlink w:anchor="P1489" w:tooltip="СПИСОК">
        <w:r>
          <w:rPr>
            <w:color w:val="0000FF"/>
          </w:rPr>
          <w:t>(форма 9)</w:t>
        </w:r>
      </w:hyperlink>
      <w:r>
        <w:t xml:space="preserve"> (количество экземпляров согласовывается с органом безопасности, проводящим проверочные мероприятия).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30. В дополнение к документам, указанным в </w:t>
      </w:r>
      <w:hyperlink w:anchor="P171" w:tooltip="29. Для проведения проверочных мероприятий организация направляет в соответствующий орган безопасности на каждого гражданина следующие документы:">
        <w:r>
          <w:rPr>
            <w:color w:val="0000FF"/>
          </w:rPr>
          <w:t>пункте 29</w:t>
        </w:r>
      </w:hyperlink>
      <w:r>
        <w:t xml:space="preserve"> настоящих Правил, в орган безопасности могут направляться анкетные данные гражданина в электронном виде по установленной этим органом безопасн</w:t>
      </w:r>
      <w:r>
        <w:t>ости форме.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Документы, не соответствующие требованиям настоящих Правил, возвращаются органом безопасности для доработки. Документы могут быть возвращены органом безопасности также в случае, если анкета гражданина не поддается прочтению. При этом органы без</w:t>
      </w:r>
      <w:r>
        <w:t>опасности могут запрашивать в организациях дополнительные документы (материалы), необходимые для проведения проверочных мероприятий.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31. Одновременное направление в органы безопасности документов для оформления допуска нескольких лиц к государственной тайн</w:t>
      </w:r>
      <w:r>
        <w:t>е, рассматриваемых на замещение одной должности, не допускается, кроме случая проведения конкурса на замещение вакантной должности, предусмотренного законодательством Российской Федерации.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Организация, проводящая конкурс, в установленном порядке направляет</w:t>
      </w:r>
      <w:r>
        <w:t xml:space="preserve"> в орган безопасности документы одновременно на всех кандидатов, допущенных к участию в конкурсе. Результаты проверочных мероприятий орган безопасности сообщает руководителю организации, проводящей конкурс. После проведения конкурса по соответствующему зап</w:t>
      </w:r>
      <w:r>
        <w:t xml:space="preserve">росу орган безопасности высылает карточку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на гражданина, ставшего победителем конкурса, с отметкой органа безопасности о проведении проверочн</w:t>
      </w:r>
      <w:r>
        <w:t xml:space="preserve">ых мероприятий.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остальных кандидатов возвращаются без отметок органа безопасности о проведении проверочных мероприятий и уничтожаютс</w:t>
      </w:r>
      <w:r>
        <w:t>я в установленном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lastRenderedPageBreak/>
        <w:t xml:space="preserve">32.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с отметкой органа безопасности о проведении проверочных мероприятий и номером допуска к государственн</w:t>
      </w:r>
      <w:r>
        <w:t>ой тайне возвращается в организацию.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При простановке органами безопасности отметки о проведении проверочных мероприятий предыдущая отметка (при наличии) становится недействительна.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33. На граждан, которым оформляется допуск к государственной тайне по третьей форме без проведения органами безо</w:t>
      </w:r>
      <w:r>
        <w:t xml:space="preserve">пасности проверочных мероприятий, оформляется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которая регистрируется в журнале учета карточек допуска </w:t>
      </w:r>
      <w:hyperlink w:anchor="P1397" w:tooltip="ЖУРНАЛ">
        <w:r>
          <w:rPr>
            <w:color w:val="0000FF"/>
          </w:rPr>
          <w:t>(форма 7)</w:t>
        </w:r>
      </w:hyperlink>
      <w:r>
        <w:t xml:space="preserve">. Регистрация таких карточек может осуществляться отдельно от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оформленных на граждан</w:t>
      </w:r>
      <w:r>
        <w:t>, допущенных к государственной тайне с проведением органами безопасности проверочных мероприятий.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34. Решение о допуске гражданина к государственной тайне оформляется записью в </w:t>
      </w:r>
      <w:hyperlink w:anchor="P454" w:tooltip="мероприятий органами безопасности и   8. Распоряжение о допуске:">
        <w:r>
          <w:rPr>
            <w:color w:val="0000FF"/>
          </w:rPr>
          <w:t>позиции 8</w:t>
        </w:r>
      </w:hyperlink>
      <w:r>
        <w:t xml:space="preserve"> карточки допуска (форма 1), которая заверяется подписью руководителя организации или уполномоченного им должностного лица и печатью организации (при наличии печати).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Решение о допуске гражданина, назначаемого на должность, преду</w:t>
      </w:r>
      <w:r>
        <w:t>сматривающую наличие допуска к государственной тайне, вступает в силу при назначении гражданина на указанную должность.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В случае принятия Межведомственной комиссией по защите государственной тайны решения о допуске или об отказе в допуске к государственной</w:t>
      </w:r>
      <w:r w:rsidRPr="00BA7AC9">
        <w:rPr>
          <w:color w:val="0000CC"/>
        </w:rPr>
        <w:t xml:space="preserve"> тайне в отношении должностных лиц и граждан, указанных в </w:t>
      </w:r>
      <w:hyperlink w:anchor="P105" w:tooltip="14(1). При наличии у заместителей руководителей федеральных органов исполнительной власти (за исключением Министерства обороны Российской Федерации, Федеральной службы по техническому и экспортному контролю, Службы внешней разведки Российской Федерации, Федера">
        <w:r w:rsidRPr="00BA7AC9">
          <w:rPr>
            <w:color w:val="0000CC"/>
          </w:rPr>
          <w:t>пункте 14(1)</w:t>
        </w:r>
      </w:hyperlink>
      <w:r w:rsidRPr="00BA7AC9">
        <w:rPr>
          <w:color w:val="0000CC"/>
        </w:rPr>
        <w:t xml:space="preserve"> настоящих Правил, в </w:t>
      </w:r>
      <w:hyperlink w:anchor="P394" w:tooltip="6. Дополнительные отметки _________ │ _____________________________________">
        <w:r w:rsidRPr="00BA7AC9">
          <w:rPr>
            <w:color w:val="0000CC"/>
          </w:rPr>
          <w:t>позиции 6</w:t>
        </w:r>
      </w:hyperlink>
      <w:r w:rsidRPr="00BA7AC9">
        <w:rPr>
          <w:color w:val="0000CC"/>
        </w:rPr>
        <w:t xml:space="preserve"> карточки д</w:t>
      </w:r>
      <w:r w:rsidRPr="00BA7AC9">
        <w:rPr>
          <w:color w:val="0000CC"/>
        </w:rPr>
        <w:t>опуска (форма 1) производится запись с указанием номера и даты принятия (вступления в силу) такого решения.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(абзац введен </w:t>
      </w:r>
      <w:hyperlink r:id="rId53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Постановлением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35. </w:t>
      </w:r>
      <w:r>
        <w:t xml:space="preserve">После оформления допуска к государственной тайне </w:t>
      </w:r>
      <w:proofErr w:type="spellStart"/>
      <w:r>
        <w:t>режимно</w:t>
      </w:r>
      <w:proofErr w:type="spellEnd"/>
      <w:r>
        <w:t>-секретное подразделение знакомит гражданина с требованиями нормативных правовых актов, устанавливающих обязанности работника, допущенного к сведениям, составляющим государственную тайну, и регламенти</w:t>
      </w:r>
      <w:r>
        <w:t xml:space="preserve">рующих порядок работы с использованием таких сведений, о чем гражданин производит в подписке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соответствующую запись, и подписка (копия подписки)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передается в кадровое подразделение для приобщения к личному делу гражданина.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54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36. Карточка до</w:t>
      </w:r>
      <w:r>
        <w:t xml:space="preserve">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хранится в </w:t>
      </w:r>
      <w:proofErr w:type="spellStart"/>
      <w:r>
        <w:t>режимно</w:t>
      </w:r>
      <w:proofErr w:type="spellEnd"/>
      <w:r w:rsidR="00BA7AC9">
        <w:t>-</w:t>
      </w:r>
      <w:r>
        <w:t>секретном подразделении.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случае если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гражданина не хранится в территориально обособленном подразделении организации, по месту расположения которого гражданин осуществляет работу с использованием сведений, составляющих государственную тайну, в адрес этого</w:t>
      </w:r>
      <w:r>
        <w:t xml:space="preserve"> подразделения направляется письмо (уведомление), заверенное печатью организации (при наличии печати), в котором указываются дата окончания проверочных мероприятий, форма и номер допуска к государственной тайне, наименование органа безопасности, проводивше</w:t>
      </w:r>
      <w:r>
        <w:t>го проверочные мероприятия, и дата принятия решения о допуске к государственной тайне.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55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37. При оформлении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гражданам, замещающим должности, включенные в перечень должностей, при замещении которых лица считаются допущенными к государственной тайне, в </w:t>
      </w:r>
      <w:hyperlink w:anchor="P454" w:tooltip="мероприятий органами безопасности и   8. Распоряжение о допуске:">
        <w:r>
          <w:rPr>
            <w:color w:val="0000FF"/>
          </w:rPr>
          <w:t>позиции 8</w:t>
        </w:r>
      </w:hyperlink>
      <w:r>
        <w:t xml:space="preserve"> производится запись с указанием номера и даты акта Президента Российской Федерации об утверждении указанного перечня. Оформление и хранение указанной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осуществляются организацией, в ведении которой </w:t>
      </w:r>
      <w:r>
        <w:lastRenderedPageBreak/>
        <w:t>находится организация, где гражданин замещает должность, включенную в перечень должностей, при замещении которых лица считаются допущенными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После оформления гражданам, замещающим долж</w:t>
      </w:r>
      <w:r>
        <w:t>ности, включенные в перечень должностей, при замещении которых лица считаются допущенными к государственной тайне, допуска к государственной тайне без проведения органами безопасности проверочных мероприятий в орган безопасности по месту расположения орган</w:t>
      </w:r>
      <w:r>
        <w:t xml:space="preserve">изации, где гражданин замещает такую должность, в срок не позднее месяца направляется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номер и дата оформления допуска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38. </w:t>
      </w:r>
      <w:r>
        <w:t xml:space="preserve">При оформлении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сенатору Российской Федерации, депутату Государственной Думы, депутату законодательного органа субъекта Российской Фе</w:t>
      </w:r>
      <w:r>
        <w:t xml:space="preserve">дерации, судье, а также главе муниципального образования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в части, касающейся особых отметок, производится запись "В соответствии со </w:t>
      </w:r>
      <w:hyperlink r:id="rId56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21.1</w:t>
        </w:r>
      </w:hyperlink>
      <w:r>
        <w:t xml:space="preserve"> Закона Российской Федерации "О государственной тайне" проверочны</w:t>
      </w:r>
      <w:r>
        <w:t xml:space="preserve">е мероприятия не проводились.". Указанная запись удостоверяется подписью руководителя </w:t>
      </w:r>
      <w:proofErr w:type="spellStart"/>
      <w:r>
        <w:t>режимно</w:t>
      </w:r>
      <w:proofErr w:type="spellEnd"/>
      <w:r>
        <w:t>-секретного подразделения и печатью организации (при наличии печати).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57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</w:t>
      </w:r>
      <w:r>
        <w:t>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После оформления сенатору Российской Федерации, депутату Государственной Думы, депутату законодательного органа субъекта Российской Федерации, судье или главе муниципального образования допуска к государственной тайне в орган безопасности по м</w:t>
      </w:r>
      <w:r>
        <w:t xml:space="preserve">есту их работы в срок не позднее месяца направляется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номер и дата оформления допуска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Место хранения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на глав муниципальных образований определяется высшим должностным лицом субъекта Российской Федерации.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Место хранения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на судей федеральных судов общей юрисдикции и федеральных арбитражных судов и мировых судей определяется Судебным департаментом при Верховном Суде Российской Федерации.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39. При оформлении допуска к государственной тайне адвокату, участвующему в судопроизводстве по делу, содержащему сведения, составляющие государственную тайну, а также гражданину, являющемуся участником уголовного судопроизводства по делу, содержащему све</w:t>
      </w:r>
      <w:r>
        <w:t xml:space="preserve">дения, составляющие государственную тайну (далее - участник судопроизводства),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не заводится и номер допуска к государственной тайне </w:t>
      </w:r>
      <w:r>
        <w:t>не присваивается. Решение о допуске адвоката или участника судопроизводства к государственной тайне оформляется после дачи им соответствующей подписки записью в материалах соответствующего дела, которая заверяется подписью должностного лица, наделенного со</w:t>
      </w:r>
      <w:r>
        <w:t>ответствующими полномочиями, и печатью организации (при наличии печати). Подписка адвоката или участника судопроизводства приобщается к материалам этого дела.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После оформления адвокату или участнику судопроизводства допуска к государственной тайне по перво</w:t>
      </w:r>
      <w:r>
        <w:t xml:space="preserve">й или второй форме в орган безопасности по месту оформления адвокату или участнику судопроизводства допуска к государственной тайне в срок не позднее месяца направляется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</w:t>
      </w:r>
      <w:r>
        <w:t>те которой указываются дата оформления допуска к государственной тайне, организация, в которой оформлен допуск к государственной тайне, должностное лицо, которое приняло решение о допуске к государственной тайне, а также номер дела, к материалам которого а</w:t>
      </w:r>
      <w:r>
        <w:t>двокат или участник судопроизводства получил доступ.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lastRenderedPageBreak/>
        <w:t xml:space="preserve">40. После оформления (переоформления) гражданину, у которого имеются (возникли) основания для отказа в допуске к государственной тайне, предусмотренные </w:t>
      </w:r>
      <w:hyperlink w:anchor="P76" w:tooltip="8. Основаниями для отказа гражданину в допуске к государственной тайне могут являться:">
        <w:r>
          <w:rPr>
            <w:color w:val="0000FF"/>
          </w:rPr>
          <w:t>пунктом 8</w:t>
        </w:r>
      </w:hyperlink>
      <w:r>
        <w:t xml:space="preserve"> настоящих Правил, допуска к государственной тайне по третьей форме без проведения органами безопасности проверочных мероприятий в орган безопасности по месту расположения организа</w:t>
      </w:r>
      <w:r>
        <w:t xml:space="preserve">ции в срок не позднее месяца направляется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номер допуска к государственной тайне, дата решения о допуске гражданина к государственной тайне, а также</w:t>
      </w:r>
      <w:r>
        <w:t xml:space="preserve"> имеющиеся у гражданина основания для отказа в допуске.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41. На гражданина, которому в организации оформляется допуск к государственной тайне, заводится одна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 В другую организацию указанная карточка пересылается по письменному запросу.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Вместо направленной в другую организацию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(дубликата карточки допуска) гражданина, допуск к государственной тайне которого в организации не прекращен, оформляется справка о допуске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, которая хранится в </w:t>
      </w:r>
      <w:proofErr w:type="spellStart"/>
      <w:r>
        <w:t>режимно</w:t>
      </w:r>
      <w:proofErr w:type="spellEnd"/>
      <w:r>
        <w:t xml:space="preserve">-секретном подразделении и после возврата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(дубликата карточки допуска) уничтожается.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Новая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заводится только в случае, если ранее заведенная карточка была </w:t>
      </w:r>
      <w:r>
        <w:t>уничтожена в установленном настоящими Правилами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заведенная на гражданина при оформлении ему допуска к государственной тайн</w:t>
      </w:r>
      <w:r>
        <w:t>е по третьей форме без проведения органами безопасности проверочных мероприятий, в другие организации не пересылается.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При отсутствии в позициях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места для соответствующих записей в установленном порядке заполняется новый бланк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который учитывается как дополнительн</w:t>
      </w:r>
      <w:r>
        <w:t xml:space="preserve">ый лист к имеющейся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. При этом на новом бланке заполняются </w:t>
      </w:r>
      <w:hyperlink w:anchor="P367" w:tooltip="1. ________________________________ │ _____________________________________">
        <w:r>
          <w:rPr>
            <w:color w:val="0000FF"/>
          </w:rPr>
          <w:t>позиции 1</w:t>
        </w:r>
      </w:hyperlink>
      <w:r>
        <w:t xml:space="preserve">, </w:t>
      </w:r>
      <w:hyperlink w:anchor="P369" w:tooltip="2. ________________________________ │  (учетный номер карточки по журналу)">
        <w:r>
          <w:rPr>
            <w:color w:val="0000FF"/>
          </w:rPr>
          <w:t>2</w:t>
        </w:r>
      </w:hyperlink>
      <w:r>
        <w:t xml:space="preserve"> и учетный номер, производятся заверяющие записи, указывается номер листа, а в </w:t>
      </w:r>
      <w:hyperlink w:anchor="P1418" w:tooltip="8">
        <w:r>
          <w:rPr>
            <w:color w:val="0000FF"/>
          </w:rPr>
          <w:t>графе</w:t>
        </w:r>
      </w:hyperlink>
      <w:r>
        <w:t xml:space="preserve"> "Примечание" журнала учета карточек допуска (форма 7) - количество листов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42. Организация, оформившая допуск к г</w:t>
      </w:r>
      <w:r>
        <w:t>осударственной тайне гражданам, состоящим на воинском учете, направляет в соответствующие военные комиссариаты по их запросам уведомления о форме допуска к государственной тайне, его номере, дате окончания проведения проверочных мероприятий, наименовании о</w:t>
      </w:r>
      <w:r>
        <w:t>ргана безопасности, проводившего проверочные мероприятия, а также сведения о фактах переоформления или прекращения допуска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8" w:name="P215"/>
      <w:bookmarkEnd w:id="8"/>
      <w:r>
        <w:t>43. Если в течение 6 месяцев после проведения проверочных мероприятий решение о допуске гражданина к государственной тайне не принято, а также в случае, если в течение указанного срока гражданин не был назначен на должность, предусматривающую наличие допус</w:t>
      </w:r>
      <w:r>
        <w:t xml:space="preserve">ка к государственной тайне, отметка о проведении проверочных мероприятий органами безопасности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становится недействительной (допуск</w:t>
      </w:r>
      <w:r>
        <w:t xml:space="preserve"> к государственной тайне гражданина прекращается) и руководителем </w:t>
      </w:r>
      <w:proofErr w:type="spellStart"/>
      <w:r>
        <w:t>режимно</w:t>
      </w:r>
      <w:proofErr w:type="spellEnd"/>
      <w:r>
        <w:t xml:space="preserve">-секретного подразделения заверяется соответствующая запись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карточки допуска (форма 1), при этом карточ</w:t>
      </w:r>
      <w:r>
        <w:t xml:space="preserve">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хранится 5 лет.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58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этом случае в </w:t>
      </w:r>
      <w:r>
        <w:t xml:space="preserve">орган безопасности, проводивший проверочные мероприятия, в срок не </w:t>
      </w:r>
      <w:r>
        <w:lastRenderedPageBreak/>
        <w:t>позднее месяца направляется уведомление, в котором указываются фамилия, имя, отчество гражданина, дата и место его рождения, номер и форма допуска к государственной тайне и дата окончания п</w:t>
      </w:r>
      <w:r>
        <w:t>роведения проверочных мероприятий. В случае включения в указанное уведомление нескольких граждан их фамилии указываются в алфавитном порядке.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bookmarkStart w:id="9" w:name="P218"/>
      <w:bookmarkEnd w:id="9"/>
      <w:r w:rsidRPr="00BA7AC9">
        <w:rPr>
          <w:color w:val="0000CC"/>
        </w:rPr>
        <w:t>44. Допуск к государственной тайне гражданина, который прекратил исполнение обязанностей (полномочий), связанных с</w:t>
      </w:r>
      <w:r w:rsidRPr="00BA7AC9">
        <w:rPr>
          <w:color w:val="0000CC"/>
        </w:rPr>
        <w:t xml:space="preserve"> доступом к сведениям, составляющим государственную тайну, в том числе при увольнении из организации, окончании обучения в образовательной организации, переводе (назначении) на должность, не предусматривающую наличие допуска к государственной тайне, исключ</w:t>
      </w:r>
      <w:r w:rsidRPr="00BA7AC9">
        <w:rPr>
          <w:color w:val="0000CC"/>
        </w:rPr>
        <w:t>ении из номенклатуры должностей замещаемой таким гражданином должности (за исключением случаев переименования должности, должностные (функциональные) обязанности по которой не изменились), прекращается.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59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Абзацы второй - третий утратили силу. - </w:t>
      </w:r>
      <w:hyperlink r:id="rId6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</w:t>
        </w:r>
      </w:hyperlink>
      <w:r w:rsidRPr="00BA7AC9">
        <w:rPr>
          <w:color w:val="0000CC"/>
        </w:rPr>
        <w:t xml:space="preserve"> Правительства РФ от 08.07.2025 N 1028.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Если в течение 6 месяцев после прекращения допуска гражданина к государственной тайне решение о его допуске не принято вновь, отметка о проведении проверочных мероприятий органами безопасности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становится недействительной и руководителем </w:t>
      </w:r>
      <w:proofErr w:type="spellStart"/>
      <w:r>
        <w:t>режимно</w:t>
      </w:r>
      <w:proofErr w:type="spellEnd"/>
      <w:r>
        <w:t xml:space="preserve">-секретного подразделения заверяется соответствующая запись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карточки допуска (форма 1).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61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случае прекращения допуска гражданина к государственной тайне при наличии в </w:t>
      </w:r>
      <w:hyperlink w:anchor="P400" w:tooltip="10. Сведения о наличии оснований для отказа в допуске _____________________">
        <w:r>
          <w:rPr>
            <w:color w:val="0000FF"/>
          </w:rPr>
          <w:t>позиции 10</w:t>
        </w:r>
      </w:hyperlink>
      <w:r>
        <w:t xml:space="preserve"> карточки допуска (форма 1) соответствующей записи отметка о проведении проверочных мероприятий органами безопасности в указанной карточке допус</w:t>
      </w:r>
      <w:r>
        <w:t>ка становится недействительной одновременно с прекращением допуска гражданина к государственной тайне.</w:t>
      </w:r>
    </w:p>
    <w:p w:rsidR="00FE0262" w:rsidRDefault="0059737F">
      <w:pPr>
        <w:pStyle w:val="ConsPlusNormal0"/>
        <w:jc w:val="both"/>
      </w:pPr>
      <w:r>
        <w:t xml:space="preserve">(абзац введен </w:t>
      </w:r>
      <w:hyperlink r:id="rId62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0" w:name="P225"/>
      <w:bookmarkEnd w:id="10"/>
      <w:r>
        <w:t>45. Уведомление о прекращении допуска гр</w:t>
      </w:r>
      <w:r>
        <w:t xml:space="preserve">ажданина к государственной тайне направляется в соответствующий орган безопасности по месту расположения организации по истечении 6 месяцев после прекращения допуска гражданина к государственной тайне. В случае если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была направлена в другую организацию до истечения 6 месяцев после прекращения допуска гражданина к государственной тайне, такое уведомление может быть направлено ранее указ</w:t>
      </w:r>
      <w:r>
        <w:t>анного срока.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уведомлении о прекращении допуска гражданина к государственной тайне указываются фамилия, имя, отчество гражданина, дата и место его рождения, номер и форма допуска, дата окончания проведения проверочных мероприятий и дата прекращения допус</w:t>
      </w:r>
      <w:r>
        <w:t xml:space="preserve">ка к государственной тайне, а также информация о недействительности отметки органа безопасности о проведении проверочных мероприятий или о направлении его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 другую организацию. В случае включения в указанное уведомление нескольких граждан их фамилии указываются в алфавитном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Уведомления о прекращении допусков по третьей форме, оформленных без проведения органами безопасности пр</w:t>
      </w:r>
      <w:r>
        <w:t>оверочных мероприятий, в органы безопасности не направляются.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bookmarkStart w:id="11" w:name="P228"/>
      <w:bookmarkEnd w:id="11"/>
      <w:r w:rsidRPr="00BA7AC9">
        <w:rPr>
          <w:color w:val="0000CC"/>
        </w:rPr>
        <w:t>46. При получении из органа безопасности заключения о нецелесообразности допуска гражданина к государственной тайне руководителем организации или уполномоченным им должностным лицом в установлен</w:t>
      </w:r>
      <w:r w:rsidRPr="00BA7AC9">
        <w:rPr>
          <w:color w:val="0000CC"/>
        </w:rPr>
        <w:t xml:space="preserve">ном настоящими Правилами порядке в день получения такого </w:t>
      </w:r>
      <w:r w:rsidRPr="00BA7AC9">
        <w:rPr>
          <w:color w:val="0000CC"/>
        </w:rPr>
        <w:lastRenderedPageBreak/>
        <w:t>заключения принимается решение об отказе в допуске (прекращении допуска) гражданина к государственной тайне, за исключением случаев, установленных федеральным законом или Президентом Российской Федер</w:t>
      </w:r>
      <w:r w:rsidRPr="00BA7AC9">
        <w:rPr>
          <w:color w:val="0000CC"/>
        </w:rPr>
        <w:t>ации.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Постановлений Правительства РФ от 04.12.2024 </w:t>
      </w:r>
      <w:hyperlink r:id="rId63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 w:rsidRPr="00BA7AC9">
          <w:rPr>
            <w:color w:val="0000CC"/>
          </w:rPr>
          <w:t>N 1708</w:t>
        </w:r>
      </w:hyperlink>
      <w:r w:rsidRPr="00BA7AC9">
        <w:rPr>
          <w:color w:val="0000CC"/>
        </w:rPr>
        <w:t xml:space="preserve">, от 08.07.2025 </w:t>
      </w:r>
      <w:hyperlink r:id="rId64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N 1028</w:t>
        </w:r>
      </w:hyperlink>
      <w:r w:rsidRPr="00BA7AC9">
        <w:rPr>
          <w:color w:val="0000CC"/>
        </w:rPr>
        <w:t>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Заключение органа безопасности о нецелесообраз</w:t>
      </w:r>
      <w:r w:rsidRPr="00BA7AC9">
        <w:rPr>
          <w:color w:val="0000CC"/>
        </w:rPr>
        <w:t xml:space="preserve">ности допуска к государственной тайне в отношении должностных лиц и граждан, указанных в </w:t>
      </w:r>
      <w:hyperlink w:anchor="P105" w:tooltip="14(1). При наличии у заместителей руководителей федеральных органов исполнительной власти (за исключением Министерства обороны Российской Федерации, Федеральной службы по техническому и экспортному контролю, Службы внешней разведки Российской Федерации, Федера">
        <w:r w:rsidRPr="00BA7AC9">
          <w:rPr>
            <w:color w:val="0000CC"/>
          </w:rPr>
          <w:t>пункте 14(1)</w:t>
        </w:r>
      </w:hyperlink>
      <w:r w:rsidRPr="00BA7AC9">
        <w:rPr>
          <w:color w:val="0000CC"/>
        </w:rPr>
        <w:t xml:space="preserve"> настоящих Правил, поступившее в федеральный орган исполнительной власти или организацию, подлежит направлению в срок </w:t>
      </w:r>
      <w:r w:rsidRPr="00BA7AC9">
        <w:rPr>
          <w:color w:val="0000CC"/>
        </w:rPr>
        <w:t>не более 2 суток со дня поступления такого заключения в Межведомственную комиссию по защите государственной тайны для принятия решения об отказе в допуске к государственной тайне или о прекращении допуска к государственной тайне.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(абзац введен </w:t>
      </w:r>
      <w:hyperlink r:id="rId65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Постановлением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Со дня поступления в федеральный орган исполнительной власти или организацию указанного заключения такие должностные лица отстраняются от </w:t>
      </w:r>
      <w:r w:rsidRPr="00BA7AC9">
        <w:rPr>
          <w:color w:val="0000CC"/>
        </w:rPr>
        <w:t>исполнения должностных обязанностей, связанных с работой со сведениями, составляющими государственную тайну, по решению соответствующего руководителя, оформленному в письменном виде.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(абзац введен </w:t>
      </w:r>
      <w:hyperlink r:id="rId66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Постановлением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Об отказе в допуске (прекращении допуска) к государственной тайне в 10-</w:t>
      </w:r>
      <w:proofErr w:type="spellStart"/>
      <w:r>
        <w:t>дневный</w:t>
      </w:r>
      <w:proofErr w:type="spellEnd"/>
      <w:r>
        <w:t xml:space="preserve"> срок информируется соответствующий орган безопасн</w:t>
      </w:r>
      <w:r>
        <w:t>ости по месту расположения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2" w:name="P235"/>
      <w:bookmarkEnd w:id="12"/>
      <w:r>
        <w:t xml:space="preserve">47. В случае возникновения обстоятельств (получения от гражданина информации о наличии у него обстоятельств), являющихся в соответствии с </w:t>
      </w:r>
      <w:hyperlink w:anchor="P76" w:tooltip="8. Основаниями для отказа гражданину в допуске к государственной тайне могут являться:">
        <w:r>
          <w:rPr>
            <w:color w:val="0000FF"/>
          </w:rPr>
          <w:t>пунктом 8</w:t>
        </w:r>
      </w:hyperlink>
      <w:r>
        <w:t xml:space="preserve"> настоящих Правил основанием для отказа гражданину в допуске к государственной тайне, допуск гражданина к государственной тайне прекращается или переоформляется в установленном порядке. До принятия соответст</w:t>
      </w:r>
      <w:r>
        <w:t>вующего решения в отношении допуска гражданина к государственной тайне гражданин может быть отстранен от работы с использованием сведений, составляющих государственную тайну, по решению руководителя организации, оформленному в письменном виде.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случае есл</w:t>
      </w:r>
      <w:r>
        <w:t xml:space="preserve">и для переоформления допуска к государственной тайне необходимо проведение органами безопасности проверочных мероприятий, документы, предусмотренные </w:t>
      </w:r>
      <w:hyperlink w:anchor="P171" w:tooltip="29. Для проведения проверочных мероприятий организация направляет в соответствующий орган безопасности на каждого гражданина следующие документы:">
        <w:r>
          <w:rPr>
            <w:color w:val="0000FF"/>
          </w:rPr>
          <w:t>пунктом 29</w:t>
        </w:r>
      </w:hyperlink>
      <w:r>
        <w:t xml:space="preserve"> настоящих Правил, направляются в соответствующий орган безопасности не позднее одного месяца со дня возникновения (получения информации о наличии) основания для переоформлени</w:t>
      </w:r>
      <w:r>
        <w:t>я допуска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случае возникновения у заместителя руководителя федерального органа исполнительной власти, организации, наделенной в соответствии с федеральным законом полномочиями осуществлять от имени Российской Федерации государстве</w:t>
      </w:r>
      <w:r>
        <w:t xml:space="preserve">нное управление в установленной сфере деятельности, обстоятельств (получения от него информации о наличии у него обстоятельств), являющихся в соответствии с </w:t>
      </w:r>
      <w:hyperlink w:anchor="P76" w:tooltip="8. Основаниями для отказа гражданину в допуске к государственной тайне могут являться:">
        <w:r>
          <w:rPr>
            <w:color w:val="0000FF"/>
          </w:rPr>
          <w:t>пунктом 8</w:t>
        </w:r>
      </w:hyperlink>
      <w:r>
        <w:t xml:space="preserve"> настоящих Правил основанием для отказа должностному лицу в допуске к государственной тайне, допуск к государственной тайне такого должностного лица переоформляется в установленном порядке.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>О принятом решении о прекращении допус</w:t>
      </w:r>
      <w:r w:rsidRPr="00BA7AC9">
        <w:rPr>
          <w:color w:val="0000CC"/>
        </w:rPr>
        <w:t xml:space="preserve">ка гражданина к государственной тайне в связи с наличием обстоятельств, являющихся в соответствии с </w:t>
      </w:r>
      <w:hyperlink w:anchor="P76" w:tooltip="8. Основаниями для отказа гражданину в допуске к государственной тайне могут являться:">
        <w:r w:rsidRPr="00BA7AC9">
          <w:rPr>
            <w:color w:val="0000CC"/>
          </w:rPr>
          <w:t>пунктом 8</w:t>
        </w:r>
      </w:hyperlink>
      <w:r w:rsidRPr="00BA7AC9">
        <w:rPr>
          <w:color w:val="0000CC"/>
        </w:rPr>
        <w:t xml:space="preserve"> настоящих Правил основанием </w:t>
      </w:r>
      <w:r w:rsidRPr="00BA7AC9">
        <w:rPr>
          <w:color w:val="0000CC"/>
        </w:rPr>
        <w:t>для отказа гражданину в допуске к государственной тайне, в 10-</w:t>
      </w:r>
      <w:proofErr w:type="spellStart"/>
      <w:r w:rsidRPr="00BA7AC9">
        <w:rPr>
          <w:color w:val="0000CC"/>
        </w:rPr>
        <w:t>дневный</w:t>
      </w:r>
      <w:proofErr w:type="spellEnd"/>
      <w:r w:rsidRPr="00BA7AC9">
        <w:rPr>
          <w:color w:val="0000CC"/>
        </w:rPr>
        <w:t xml:space="preserve"> срок информируется соответствующий орган безопасности по месту расположения организации.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(п. 47 в ред. </w:t>
      </w:r>
      <w:hyperlink r:id="rId67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</w:t>
        </w:r>
        <w:r w:rsidRPr="00BA7AC9">
          <w:rPr>
            <w:color w:val="0000CC"/>
          </w:rPr>
          <w:t>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3" w:name="P240"/>
      <w:bookmarkEnd w:id="13"/>
      <w:r>
        <w:t xml:space="preserve">48. В случаях, предусмотренных </w:t>
      </w:r>
      <w:hyperlink w:anchor="P228" w:tooltip="46. При получении из органа безопасности заключения о нецелесообразности допуска гражданина к государственной тайне руководителем организации или уполномоченным им должностным лицом в установленном настоящими Правилами порядке в день получения такого заключени">
        <w:r>
          <w:rPr>
            <w:color w:val="0000FF"/>
          </w:rPr>
          <w:t>пунктами 46</w:t>
        </w:r>
      </w:hyperlink>
      <w:r>
        <w:t xml:space="preserve"> и </w:t>
      </w:r>
      <w:hyperlink w:anchor="P235" w:tooltip="47. В случае возникновения обстоятельств (получения от гражданина информации о наличии у него обстоятельств), являющихся в соответствии с пунктом 8 настоящих Правил основанием для отказа гражданину в допуске к государственной тайне, допуск гражданина к государ">
        <w:r>
          <w:rPr>
            <w:color w:val="0000FF"/>
          </w:rPr>
          <w:t>47</w:t>
        </w:r>
      </w:hyperlink>
      <w:r>
        <w:t xml:space="preserve"> настоящих Правил, в </w:t>
      </w:r>
      <w:hyperlink w:anchor="P400" w:tooltip="10. Сведения о наличии оснований для отказа в допуске _____________________">
        <w:r>
          <w:rPr>
            <w:color w:val="0000FF"/>
          </w:rPr>
          <w:t>позицию 10</w:t>
        </w:r>
      </w:hyperlink>
      <w:r>
        <w:t xml:space="preserve"> </w:t>
      </w:r>
      <w:r>
        <w:lastRenderedPageBreak/>
        <w:t>карточки допуска (форма 1) гражданина вносятся соответствующая запись и (или) реквизиты заключения о нецелесообразности допуска гражданина к государственной тайне (при наличии).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68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указанных случаях при принятии руководителем организации (уполномоченным им должностным лицом) решения о прекращении допуска гражданина к государственной тайне отметка о проведении органами безопасности проверочных мероприятий (при наличии) становится не</w:t>
      </w:r>
      <w:r>
        <w:t xml:space="preserve">действительной и руководителем </w:t>
      </w:r>
      <w:proofErr w:type="spellStart"/>
      <w:r>
        <w:t>режимно</w:t>
      </w:r>
      <w:proofErr w:type="spellEnd"/>
      <w:r>
        <w:t xml:space="preserve">-секретного подразделения заверяется соответствующая запись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карточки допуска (форма 1).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69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49. Прекращение допуска гражданина к государственной тайне оформляется записью в </w:t>
      </w:r>
      <w:hyperlink w:anchor="P454" w:tooltip="мероприятий органами безопасности и   8. Распоряжение о допуске:">
        <w:r w:rsidRPr="00BA7AC9">
          <w:rPr>
            <w:color w:val="0000CC"/>
          </w:rPr>
          <w:t>позиции 8</w:t>
        </w:r>
      </w:hyperlink>
      <w:r w:rsidRPr="00BA7AC9">
        <w:rPr>
          <w:color w:val="0000CC"/>
        </w:rPr>
        <w:t xml:space="preserve"> карточки доп</w:t>
      </w:r>
      <w:r w:rsidRPr="00BA7AC9">
        <w:rPr>
          <w:color w:val="0000CC"/>
        </w:rPr>
        <w:t>уска (форма 1), которая заверяется подписью руководителя организации или уполномоченного им должностного лица и печатью организации (при наличии печати).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7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</w:t>
      </w:r>
      <w:r w:rsidRPr="00BA7AC9">
        <w:rPr>
          <w:color w:val="0000CC"/>
        </w:rPr>
        <w:t>ительства РФ от 08.07.2025 N 1028)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В случае прекращения допуска к государственной тайне должностных лиц и граждан, указанных в </w:t>
      </w:r>
      <w:hyperlink w:anchor="P105" w:tooltip="14(1). При наличии у заместителей руководителей федеральных органов исполнительной власти (за исключением Министерства обороны Российской Федерации, Федеральной службы по техническому и экспортному контролю, Службы внешней разведки Российской Федерации, Федера">
        <w:r w:rsidRPr="00BA7AC9">
          <w:rPr>
            <w:color w:val="0000CC"/>
          </w:rPr>
          <w:t>пункте 14(1)</w:t>
        </w:r>
      </w:hyperlink>
      <w:r w:rsidRPr="00BA7AC9">
        <w:rPr>
          <w:color w:val="0000CC"/>
        </w:rPr>
        <w:t xml:space="preserve"> настоящих Правил, решением Межведомственной комиссии по защите государственной тайны в </w:t>
      </w:r>
      <w:hyperlink w:anchor="P394" w:tooltip="6. Дополнительные отметки _________ │ _____________________________________">
        <w:r w:rsidRPr="00BA7AC9">
          <w:rPr>
            <w:color w:val="0000CC"/>
          </w:rPr>
          <w:t>позиции 6</w:t>
        </w:r>
      </w:hyperlink>
      <w:r w:rsidRPr="00BA7AC9">
        <w:rPr>
          <w:color w:val="0000CC"/>
        </w:rPr>
        <w:t xml:space="preserve"> кар</w:t>
      </w:r>
      <w:r w:rsidRPr="00BA7AC9">
        <w:rPr>
          <w:color w:val="0000CC"/>
        </w:rPr>
        <w:t>точки допуска (форма 1) указываются номер и дата принятия такого решения.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(абзац введен </w:t>
      </w:r>
      <w:hyperlink r:id="rId71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Постановлением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50. После прекращения допуска к госуда</w:t>
      </w:r>
      <w:r>
        <w:t xml:space="preserve">рственной тайне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и подписка (копия подписки)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хран</w:t>
      </w:r>
      <w:r>
        <w:t xml:space="preserve">ятся в </w:t>
      </w:r>
      <w:proofErr w:type="spellStart"/>
      <w:r>
        <w:t>режимно</w:t>
      </w:r>
      <w:proofErr w:type="spellEnd"/>
      <w:r>
        <w:t>-секретном подразделении до истечения срока наложения ограничений на права гражданина, но не менее 5 лет, после чего уничтожаются в установленном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заведенная на гражданина при оформлении ему допуска к государственной тайне по третьей форме без проведения органами безопасности проверочных мероприятий, и подписка (копия подписки)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хранятся в </w:t>
      </w:r>
      <w:proofErr w:type="spellStart"/>
      <w:r>
        <w:t>режимно</w:t>
      </w:r>
      <w:proofErr w:type="spellEnd"/>
      <w:r>
        <w:t>-секретном подразделении 1 год после прекращения допуска к государственной тайне, после чего уничтожаются в установленном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и подписка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граждан, которые умерли, не хранятся и уничтожаются в установленном порядке.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51. В случае если </w:t>
      </w:r>
      <w:r>
        <w:t xml:space="preserve">при прекращении допуска гражданина к государственной тайне принято решение об ограничении его в праве на выезд из Российской Федерации, предусмотренное </w:t>
      </w:r>
      <w:hyperlink r:id="rId72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24</w:t>
        </w:r>
      </w:hyperlink>
      <w:r>
        <w:t xml:space="preserve"> Закона Российской Федерации "О государственной тайне", или срок указанного ограничения по ранее принятому в организации такому</w:t>
      </w:r>
      <w:r>
        <w:t xml:space="preserve"> решению не истек, заполняется </w:t>
      </w:r>
      <w:hyperlink w:anchor="P384" w:tooltip="5. Решение об ограничении в   праве │">
        <w:r>
          <w:rPr>
            <w:color w:val="0000FF"/>
          </w:rPr>
          <w:t>позиция 5</w:t>
        </w:r>
      </w:hyperlink>
      <w:r>
        <w:t xml:space="preserve"> карточки допуска (форма 1), где указываются реквизиты принятого решения, наименование организации, должностное лицо которой приняло такое решение</w:t>
      </w:r>
      <w:r>
        <w:t>, и срок действия ограничения.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bookmarkStart w:id="14" w:name="P253"/>
      <w:bookmarkEnd w:id="14"/>
      <w:r>
        <w:t>III. Особенности оформления допуска к государственной тайне</w:t>
      </w:r>
    </w:p>
    <w:p w:rsidR="00FE0262" w:rsidRDefault="0059737F">
      <w:pPr>
        <w:pStyle w:val="ConsPlusTitle0"/>
        <w:jc w:val="center"/>
      </w:pPr>
      <w:r>
        <w:t>при работе по совместительству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52. При необходимости оформления гражданину, допущенному к государственной тайне, допуска к государственной тайне для работы по совм</w:t>
      </w:r>
      <w:r>
        <w:t xml:space="preserve">естительству в другой организации по соответствующему запросу и на основании письменного распоряжения руководителя организации (уполномоченного им должностного лица) изготавливается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который направляется в запрашивающую организацию.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</w:t>
      </w:r>
      <w:r>
        <w:lastRenderedPageBreak/>
        <w:t>изготавливает</w:t>
      </w:r>
      <w:r>
        <w:t xml:space="preserve">ся </w:t>
      </w:r>
      <w:proofErr w:type="spellStart"/>
      <w:r>
        <w:t>режимно</w:t>
      </w:r>
      <w:proofErr w:type="spellEnd"/>
      <w:r>
        <w:t xml:space="preserve">-секретным подразделением запрашиваемой организации на бланке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имеющем отметку "Дубликат", путем перенесения всех указанны</w:t>
      </w:r>
      <w:r>
        <w:t xml:space="preserve">х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гражданина актуальных записей и учитывается как очередной лист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при этом запись о проведении проверочных мероприятий органами безопасности заверяется подписью руководителя </w:t>
      </w:r>
      <w:proofErr w:type="spellStart"/>
      <w:r>
        <w:t>режимно</w:t>
      </w:r>
      <w:proofErr w:type="spellEnd"/>
      <w:r>
        <w:t>-секретного подразделения и печатью</w:t>
      </w:r>
      <w:r>
        <w:t xml:space="preserve"> запрашиваемой организации (при наличии печати). В </w:t>
      </w:r>
      <w:hyperlink w:anchor="P1418" w:tooltip="8">
        <w:r>
          <w:rPr>
            <w:color w:val="0000FF"/>
          </w:rPr>
          <w:t>графе</w:t>
        </w:r>
      </w:hyperlink>
      <w:r>
        <w:t xml:space="preserve"> "Примечание" журнала учета карточек допуска (форма 7) и в </w:t>
      </w:r>
      <w:hyperlink w:anchor="P394" w:tooltip="6. Дополнительные отметки _________ │ _____________________________________">
        <w:r>
          <w:rPr>
            <w:color w:val="0000FF"/>
          </w:rPr>
          <w:t>позиции 6</w:t>
        </w:r>
      </w:hyperlink>
      <w:r>
        <w:t xml:space="preserve"> карточки допуска (форма 1) делается отметка "Дубликат. Лист N ___ направлен" и указываются наименование и адрес организации, в которую направлен указанный дубликат.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случае изготовления дубликата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оформленной на гражданина, который на момент изготовления дубликата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ограничен в праве на выезд из Российской Федерации в соответствии со </w:t>
      </w:r>
      <w:hyperlink r:id="rId73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24</w:t>
        </w:r>
      </w:hyperlink>
      <w:r>
        <w:t xml:space="preserve"> Закона Российской Федерации "О государственной тайне" и срок такого ограничения у которого не истек, в дубликате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 установленном порядке заполняется </w:t>
      </w:r>
      <w:hyperlink w:anchor="P384" w:tooltip="5. Решение об ограничении в   праве │">
        <w:r>
          <w:rPr>
            <w:color w:val="0000FF"/>
          </w:rPr>
          <w:t>позиция 5</w:t>
        </w:r>
      </w:hyperlink>
      <w:r>
        <w:t>.</w:t>
      </w:r>
    </w:p>
    <w:p w:rsidR="00FE0262" w:rsidRDefault="0059737F">
      <w:pPr>
        <w:pStyle w:val="ConsPlusNormal0"/>
        <w:jc w:val="both"/>
      </w:pPr>
      <w:r>
        <w:t xml:space="preserve">(абзац введен </w:t>
      </w:r>
      <w:hyperlink r:id="rId74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04.</w:t>
      </w:r>
      <w:r>
        <w:t>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proofErr w:type="spellStart"/>
      <w:r>
        <w:t>Режимно</w:t>
      </w:r>
      <w:proofErr w:type="spellEnd"/>
      <w:r>
        <w:t xml:space="preserve">-секретное подразделение, изготовившее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в срок не позднее месяца направляет в орган безопасности по </w:t>
      </w:r>
      <w:r>
        <w:t xml:space="preserve">месту расположения своей организации уведомление, в котором указывает адрес и наименование организации, в которую направлен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Дубликаты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учитываются в порядке, установленном для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случае если для работы по совместительству необходимо оформить допуск к государственной тайне по третьей форме без проведения органами безопасности проверочных мероприятий,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не запрашивается.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Дубликаты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оформ</w:t>
      </w:r>
      <w:r>
        <w:t xml:space="preserve">ленных на граждан, получивших допуск к государственной тайне без проведения органами безопасности проверочных мероприятий, не оформляются. При наличии дубликатов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оформлять дубликаты дубликатов карточек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не допускается.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75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53. Организация, в которой гражданин работает по совместительству, получив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в установленном порядке оформляет гражданину допуск к государственной тайне, о чем в срок не позднее месяца направляет в орган безопасности по месту своего расположения уведомление. К уведомлению прилагается</w:t>
      </w:r>
      <w:r>
        <w:t xml:space="preserve"> учетная карточка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форма и номер допуска к государственной тайне, дата окончания проведения проверочных мероприятий, наименование органа безопасности, проводившего п</w:t>
      </w:r>
      <w:r>
        <w:t>роверочные мероприятия, а также дата решения о допуске гражданина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54. В случае необходимости оформления гражданину допуска к государственной тайне в организации, в которой он работает по совместительству, с проведением органами без</w:t>
      </w:r>
      <w:r>
        <w:t xml:space="preserve">опасности проверочных мероприятий (в том числе и при повышении формы допуска к государственной тайне) </w:t>
      </w:r>
      <w:proofErr w:type="spellStart"/>
      <w:r>
        <w:t>режимно</w:t>
      </w:r>
      <w:proofErr w:type="spellEnd"/>
      <w:r>
        <w:t xml:space="preserve">-секретным подразделением указанной организации запрашивается по постоянному месту работы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При получении такого запроса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направляется в запрашивающую органи</w:t>
      </w:r>
      <w:r>
        <w:t>зацию вместе со всеми изготовленными дубликатами (при наличии).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lastRenderedPageBreak/>
        <w:t xml:space="preserve">После проведения органами безопасности проверочных мероприятий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возвращается одновременно с запросом о направлении ее дубликата. При этом в организации, в которой гражданин работает постоянно и где хранится карточка</w:t>
      </w:r>
      <w:r>
        <w:t xml:space="preserve">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в установленном порядке оформляется новое решение о допуске гражданина к государственной тайне, а в орган безопасности по месту расположени</w:t>
      </w:r>
      <w:r>
        <w:t xml:space="preserve">я этой организации в срок не позднее месяца направляется уведомление с приложением учетной карточки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форма и номер допуска к государственной тайне, дата окончания пр</w:t>
      </w:r>
      <w:r>
        <w:t xml:space="preserve">оведения проверочных мероприятий, наименование органа безопасности, проводившего проверочные мероприятия, дата решения о допуске гражданина к государственной тайне, а также адрес и наименование организации, в которую направлен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 В том же порядке оформляется новое решение о допуске гражданина в организациях, где гражданин работает по совместительству и в которые дубликаты карточ</w:t>
      </w:r>
      <w:r>
        <w:t xml:space="preserve">ек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вернулись после проведения органами безопасности проверочных мероприятий.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5" w:name="P268"/>
      <w:bookmarkEnd w:id="15"/>
      <w:r>
        <w:t>55. О принятии решения о прекращении допуска гражданина к госуда</w:t>
      </w:r>
      <w:r>
        <w:t xml:space="preserve">рственной тайне в письменной форме уведомляется организация, в которой хранится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уведомлении указываются основания принятия такого</w:t>
      </w:r>
      <w:r>
        <w:t xml:space="preserve"> решения с приложением дубликата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. Уведомления, предусмотренные </w:t>
      </w:r>
      <w:hyperlink w:anchor="P215" w:tooltip="43. Если в течение 6 месяцев после проведения проверочных мероприятий решение о допуске гражданина к государственной тайне не принято, а также в случае, если в течение указанного срока гражданин не был назначен на должность, предусматривающую наличие допуска к">
        <w:r>
          <w:rPr>
            <w:color w:val="0000FF"/>
          </w:rPr>
          <w:t>пунктами 43</w:t>
        </w:r>
      </w:hyperlink>
      <w:r>
        <w:t xml:space="preserve"> и </w:t>
      </w:r>
      <w:hyperlink w:anchor="P225" w:tooltip="45. Уведомление о прекращении допуска гражданина к государственной тайне направляется в соответствующий орган безопасности по месту расположения организации по истечении 6 месяцев после прекращения допуска гражданина к государственной тайне. В случае если карт">
        <w:r>
          <w:rPr>
            <w:color w:val="0000FF"/>
          </w:rPr>
          <w:t>45</w:t>
        </w:r>
      </w:hyperlink>
      <w:r>
        <w:t xml:space="preserve"> - </w:t>
      </w:r>
      <w:hyperlink w:anchor="P235" w:tooltip="47. В случае возникновения обстоятельств (получения от гражданина информации о наличии у него обстоятельств), являющихся в соответствии с пунктом 8 настоящих Правил основанием для отказа гражданину в допуске к государственной тайне, допуск гражданина к государ">
        <w:r>
          <w:rPr>
            <w:color w:val="0000FF"/>
          </w:rPr>
          <w:t>47</w:t>
        </w:r>
      </w:hyperlink>
      <w:r>
        <w:t xml:space="preserve"> настоящих Правил, направляются в орган безопасности в срок не позднее месяца со дня принятия соответствующего решения. В случаях, предусмотренных </w:t>
      </w:r>
      <w:hyperlink w:anchor="P228" w:tooltip="46. При получении из органа безопасности заключения о нецелесообразности допуска гражданина к государственной тайне руководителем организации или уполномоченным им должностным лицом в установленном настоящими Правилами порядке в день получения такого заключени">
        <w:r>
          <w:rPr>
            <w:color w:val="0000FF"/>
          </w:rPr>
          <w:t>пунктами 46</w:t>
        </w:r>
      </w:hyperlink>
      <w:r>
        <w:t xml:space="preserve"> и </w:t>
      </w:r>
      <w:hyperlink w:anchor="P235" w:tooltip="47. В случае возникновения обстоятельств (получения от гражданина информации о наличии у него обстоятельств), являющихся в соответствии с пунктом 8 настоящих Правил основанием для отказа гражданину в допуске к государственной тайне, допуск гражданина к государ">
        <w:r>
          <w:rPr>
            <w:color w:val="0000FF"/>
          </w:rPr>
          <w:t>47</w:t>
        </w:r>
      </w:hyperlink>
      <w:r>
        <w:t xml:space="preserve"> настоящих Правил, уведомления дополнительно направляются в орган безопасности по месту расположения организации, где хранится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После прекращения допуска гражданина к государственной тайне в организации, где хранится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в организацию, где хранится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, направляется уведомление, в котором указываются осно</w:t>
      </w:r>
      <w:r>
        <w:t xml:space="preserve">вания принятия такого решения с приложением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. Уведомления, предусмотренные </w:t>
      </w:r>
      <w:hyperlink w:anchor="P215" w:tooltip="43. Если в течение 6 месяцев после проведения проверочных мероприятий решение о допуске гражданина к государственной тайне не принято, а также в случае, если в течение указанного срока гражданин не был назначен на должность, предусматривающую наличие допуска к">
        <w:r>
          <w:rPr>
            <w:color w:val="0000FF"/>
          </w:rPr>
          <w:t>пунктами 43</w:t>
        </w:r>
      </w:hyperlink>
      <w:r>
        <w:t xml:space="preserve"> и </w:t>
      </w:r>
      <w:hyperlink w:anchor="P225" w:tooltip="45. Уведомление о прекращении допуска гражданина к государственной тайне направляется в соответствующий орган безопасности по месту расположения организации по истечении 6 месяцев после прекращения допуска гражданина к государственной тайне. В случае если карт">
        <w:r>
          <w:rPr>
            <w:color w:val="0000FF"/>
          </w:rPr>
          <w:t>45</w:t>
        </w:r>
      </w:hyperlink>
      <w:r>
        <w:t xml:space="preserve"> - </w:t>
      </w:r>
      <w:hyperlink w:anchor="P235" w:tooltip="47. В случае возникновения обстоятельств (получения от гражданина информации о наличии у него обстоятельств), являющихся в соответствии с пунктом 8 настоящих Правил основанием для отказа гражданину в допуске к государственной тайне, допуск гражданина к государ">
        <w:r>
          <w:rPr>
            <w:color w:val="0000FF"/>
          </w:rPr>
          <w:t>47</w:t>
        </w:r>
      </w:hyperlink>
      <w:r>
        <w:t xml:space="preserve"> настоящих Правил, направляются в орган безопасности в срок не позднее месяца со дня принятия соответствующего решения. В случаях, предусмотренных </w:t>
      </w:r>
      <w:hyperlink w:anchor="P228" w:tooltip="46. При получении из органа безопасности заключения о нецелесообразности допуска гражданина к государственной тайне руководителем организации или уполномоченным им должностным лицом в установленном настоящими Правилами порядке в день получения такого заключени">
        <w:r>
          <w:rPr>
            <w:color w:val="0000FF"/>
          </w:rPr>
          <w:t>пунктами 46</w:t>
        </w:r>
      </w:hyperlink>
      <w:r>
        <w:t xml:space="preserve"> и </w:t>
      </w:r>
      <w:hyperlink w:anchor="P235" w:tooltip="47. В случае возникновения обстоятельств (получения от гражданина информации о наличии у него обстоятельств), являющихся в соответствии с пунктом 8 настоящих Правил основанием для отказа гражданину в допуске к государственной тайне, допуск гражданина к государ">
        <w:r>
          <w:rPr>
            <w:color w:val="0000FF"/>
          </w:rPr>
          <w:t>47</w:t>
        </w:r>
      </w:hyperlink>
      <w:r>
        <w:t xml:space="preserve"> настоящих Правил, уведомления дополнительно направляются в орган безопасности по месту расположения организации, где хранится дубликат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56. В случаях, предусмотренных </w:t>
      </w:r>
      <w:hyperlink w:anchor="P268" w:tooltip="55. О принятии решения о прекращении допуска гражданина к государственной тайне в письменной форме уведомляется организация, в которой хранится карточка допуска (форма 1).">
        <w:r>
          <w:rPr>
            <w:color w:val="0000FF"/>
          </w:rPr>
          <w:t>пунктом 55</w:t>
        </w:r>
      </w:hyperlink>
      <w:r>
        <w:t xml:space="preserve"> настоящих Правил, дубликаты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приобщаются к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. При этом в </w:t>
      </w:r>
      <w:hyperlink w:anchor="P1418" w:tooltip="8">
        <w:r>
          <w:rPr>
            <w:color w:val="0000FF"/>
          </w:rPr>
          <w:t>графе</w:t>
        </w:r>
      </w:hyperlink>
      <w:r>
        <w:t xml:space="preserve"> "Примечание" журнала учета карточек допуска (форма 7) и </w:t>
      </w:r>
      <w:hyperlink w:anchor="P394" w:tooltip="6. Дополнительные отметки _________ │ _____________________________________">
        <w:r>
          <w:rPr>
            <w:color w:val="0000FF"/>
          </w:rPr>
          <w:t>позиции 6</w:t>
        </w:r>
      </w:hyperlink>
      <w:r>
        <w:t xml:space="preserve"> карточки допуска (форма 1) делается отметка "Дубликат. Лист N ___ приобщен к карточке.".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IV. Особенности оформления допуска к государственной</w:t>
      </w:r>
    </w:p>
    <w:p w:rsidR="00FE0262" w:rsidRDefault="0059737F">
      <w:pPr>
        <w:pStyle w:val="ConsPlusTitle0"/>
        <w:jc w:val="center"/>
      </w:pPr>
      <w:r>
        <w:t>тайне руководителей и членов саморегулируемых организаций</w:t>
      </w:r>
    </w:p>
    <w:p w:rsidR="00FE0262" w:rsidRDefault="0059737F">
      <w:pPr>
        <w:pStyle w:val="ConsPlusTitle0"/>
        <w:jc w:val="center"/>
      </w:pPr>
      <w:r>
        <w:t>арбитражных управляющих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57. Решение о допуске руководителя саморегулируемой организации арбитражных управляющих (далее - саморегулируемая организация) к государственной тайне принимается руководителем Федеральной службы государственной регистрации, кадаст</w:t>
      </w:r>
      <w:r>
        <w:t>ра и картографии.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Решение о допуске членов саморегулируемой организации к государственной тайне принимается руководителем соответствующего территориального органа Федеральной службы государственной регистрации, кадастра и картографии.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После назначения член</w:t>
      </w:r>
      <w:r>
        <w:t xml:space="preserve">а саморегулируемой организации арбитражным управляющим его </w:t>
      </w:r>
      <w:r>
        <w:lastRenderedPageBreak/>
        <w:t>допуск к государственной тайне переоформляется в порядке, установленном для руководителей организаций.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58. Список членов саморегулируемой организации, которым оформляется допуск к государственной т</w:t>
      </w:r>
      <w:r>
        <w:t xml:space="preserve">айне </w:t>
      </w:r>
      <w:hyperlink w:anchor="P1559" w:tooltip="СПИСОК">
        <w:r>
          <w:rPr>
            <w:color w:val="0000FF"/>
          </w:rPr>
          <w:t>(форма 10)</w:t>
        </w:r>
      </w:hyperlink>
      <w:r>
        <w:t>, утверждается руководителем территориального органа Федеральной службы государственной регистрации, кадастра и картографии по представлению руководителя саморегулируемой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Согласование этог</w:t>
      </w:r>
      <w:r>
        <w:t>о списка с органом безопасности осуществляется соответствующим подразделением по защите государственной тайны территориального органа Федеральной службы государственной регистрации, кадастра и картографии по представлению руководителя саморегулируемой орга</w:t>
      </w:r>
      <w:r>
        <w:t>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Указанный список направляется руководителем саморегулируемой организации в территориальный орган Федеральной службы государственной регистрации, кадастра и картографии в 2 экземплярах, один из которых затем направляется в Федеральную службу госуда</w:t>
      </w:r>
      <w:r>
        <w:t>рственной регистрации, кадастра и картографии.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59. Арбитражный управляющий, допущенный к государственной тайне, в недельный срок со дня вынесения определения арбитражного суда о его утверждении арбитражным управляющим представляет копию определения суда в </w:t>
      </w:r>
      <w:r>
        <w:t xml:space="preserve">Федеральную службу государственной регистрации, кадастра и картографии (ее территориальный орган). Федеральная служба государственной регистрации, кадастра и картографии (ее территориальный орган) в течение 10 дней направляет карточку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такого управляющего в организацию, являющуюся организацией-заказчиком для управляемой им организации, а в срок не позднее месяца со дня принятия соответствующего </w:t>
      </w:r>
      <w:r>
        <w:t xml:space="preserve">решения направляет в орган безопасности по месту расположения организации, руководителем которой утвержден арбитражный управляющий, уведомление с приложением учетной карточки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</w:t>
      </w:r>
      <w:r>
        <w:t>казываются форма и номер допуска к государственной тайне, дата окончания проведения органами безопасности проверочных мероприятий, наименование органа безопасности, проводившего проверочные мероприятия, а также наименование и адрес организации-заказчика, к</w:t>
      </w:r>
      <w:r>
        <w:t xml:space="preserve">уда направлена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Доступ арбитражного управляющего к сведениям, составляющим государственную тайну, осуществляется в установленном пор</w:t>
      </w:r>
      <w:r>
        <w:t>ядке.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60. Функции кадрового подразделения при оформлении допуска к государственной тайне арбитражного управляющего (руководителя саморегулируемой организации) выполняют кадровые подразделения территориальных органов Федеральной службы государственной регис</w:t>
      </w:r>
      <w:r>
        <w:t>трации, кадастра и картографии.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V. Особенности оформления допуска</w:t>
      </w:r>
    </w:p>
    <w:p w:rsidR="00FE0262" w:rsidRDefault="0059737F">
      <w:pPr>
        <w:pStyle w:val="ConsPlusTitle0"/>
        <w:jc w:val="center"/>
      </w:pPr>
      <w:r>
        <w:t>к государственной тайне руководителей организаций, имеющих</w:t>
      </w:r>
    </w:p>
    <w:p w:rsidR="00FE0262" w:rsidRDefault="0059737F">
      <w:pPr>
        <w:pStyle w:val="ConsPlusTitle0"/>
        <w:jc w:val="center"/>
      </w:pPr>
      <w:r>
        <w:t>несколько организаций-заказчиков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61. Решение о допуске к государственной тайне руководителя организации, имеющей 2 организации-за</w:t>
      </w:r>
      <w:r>
        <w:t>казчика и более, принимается руководителем каждой из организаций-заказчиков.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Указанное решение оформляется в дубликате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за исключением организации-заказчика, где хранится карточка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Оформление и переоформление допуска к государственной тайне руководителю организации </w:t>
      </w:r>
      <w:r>
        <w:lastRenderedPageBreak/>
        <w:t xml:space="preserve">в указанных случаях, а также изготовление и пересылка дубликатов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осуществляются в порядке, установленном </w:t>
      </w:r>
      <w:hyperlink w:anchor="P253" w:tooltip="III. Особенности оформления допуска к государственной тайне">
        <w:r>
          <w:rPr>
            <w:color w:val="0000FF"/>
          </w:rPr>
          <w:t>разделом III</w:t>
        </w:r>
      </w:hyperlink>
      <w:r>
        <w:t xml:space="preserve"> настоящих Правил.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VI. Переоформление допуска к государственной тай</w:t>
      </w:r>
      <w:r>
        <w:t>не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bookmarkStart w:id="16" w:name="P297"/>
      <w:bookmarkEnd w:id="16"/>
      <w:r>
        <w:t>62. Переоформление допуска к государственной тайне граждан, постоянно работающих в организации, оформившей им указанный допуск, не производится.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При изменении гражданами места работы (службы) их допуск к государственной тайне подлежит переоформлению с </w:t>
      </w:r>
      <w:r>
        <w:t>учетом срока действия проверочных мероприятий.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76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В случае если отметка о проведении органами безопасности проверочных мероприятий не прекратила действие</w:t>
      </w:r>
      <w:r>
        <w:t xml:space="preserve"> по основаниям, указанным в </w:t>
      </w:r>
      <w:hyperlink w:anchor="P215" w:tooltip="43. Если в течение 6 месяцев после проведения проверочных мероприятий решение о допуске гражданина к государственной тайне не принято, а также в случае, если в течение указанного срока гражданин не был назначен на должность, предусматривающую наличие допуска к">
        <w:r>
          <w:rPr>
            <w:color w:val="0000FF"/>
          </w:rPr>
          <w:t>пунктах 43</w:t>
        </w:r>
      </w:hyperlink>
      <w:r>
        <w:t xml:space="preserve">, </w:t>
      </w:r>
      <w:hyperlink w:anchor="P218" w:tooltip="44. Допуск к государственной тайне гражданина, который прекратил исполнение обязанностей (полномочий), связанных с доступом к сведениям, составляющим государственную тайну, в том числе при увольнении из организации, окончании обучения в образовательной организ">
        <w:r>
          <w:rPr>
            <w:color w:val="0000FF"/>
          </w:rPr>
          <w:t>44</w:t>
        </w:r>
      </w:hyperlink>
      <w:r>
        <w:t xml:space="preserve"> и </w:t>
      </w:r>
      <w:hyperlink w:anchor="P240" w:tooltip="48. В случаях, предусмотренных пунктами 46 и 47 настоящих Правил, в позицию 10 карточки допуска (форма 1) гражданина вносятся соответствующая запись и (или) реквизиты заключения о нецелесообразности допуска гражданина к государственной тайне (при наличии).">
        <w:r>
          <w:rPr>
            <w:color w:val="0000FF"/>
          </w:rPr>
          <w:t>48</w:t>
        </w:r>
      </w:hyperlink>
      <w:r>
        <w:t xml:space="preserve"> настоящих Правил, при приеме граждан на работу (службу) в другую организацию срок действия отметки о проведении проверочных мероприятий органами безопасности в карточке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по первой форме составляет 10 лет со дня их окончания, по второй и третьей формам - 15 лет.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77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</w:t>
      </w:r>
      <w:r>
        <w:t>08)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7" w:name="P302"/>
      <w:bookmarkEnd w:id="17"/>
      <w:r>
        <w:t>63. Гражданам, в том числе постоянно работающим в организации, допуск к государственной тайне переоформляется независимо от срока действия в следующих случаях: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8" w:name="P303"/>
      <w:bookmarkEnd w:id="18"/>
      <w:r>
        <w:t>а) возложение на гражданина функций структурного подразделения по защите государственной тай</w:t>
      </w:r>
      <w:r>
        <w:t>ны, прием гражданина на работу (службу) и назначение на должность в структурные подразделения по защите государственной тайны (за исключением случаев приема на работу в структурное подразделение по защите государственной тайны по совместительству гражданин</w:t>
      </w:r>
      <w:r>
        <w:t>а, работающего в структурном подразделении по защите государственной тайны, или перевода (перемещения) гражданина из одного структурного подразделения по защите государственной тайны в другое);</w:t>
      </w:r>
    </w:p>
    <w:p w:rsidR="00FE0262" w:rsidRDefault="0059737F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78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</w:t>
        </w:r>
        <w:r>
          <w:rPr>
            <w:color w:val="0000FF"/>
          </w:rPr>
          <w:t>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19" w:name="P305"/>
      <w:bookmarkEnd w:id="19"/>
      <w:r>
        <w:t>б) возвращение из длительной (свыше 6 месяцев) заграничной командировки;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0" w:name="P306"/>
      <w:bookmarkEnd w:id="20"/>
      <w:r>
        <w:t xml:space="preserve">в) возникновение обстоятельств, являющихся в соответствии со </w:t>
      </w:r>
      <w:hyperlink r:id="rId79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22</w:t>
        </w:r>
      </w:hyperlink>
      <w:r>
        <w:t xml:space="preserve"> Закона Российской Федерации "О государственной тайне" основанием для отказа гражданину в</w:t>
      </w:r>
      <w:r>
        <w:t xml:space="preserve"> допуске к государственной тайне;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1" w:name="P307"/>
      <w:bookmarkEnd w:id="21"/>
      <w:r>
        <w:t xml:space="preserve">г) прием на работу (службу) гражданина, у которого в карточке допуска (форма 1)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проставлена особая отметка и отметка о проведении органами без</w:t>
      </w:r>
      <w:r>
        <w:t xml:space="preserve">опасности проверочных мероприятий является действительной и (или) у которого имеются основания для отказа в допуске к государственной тайне (заполнена </w:t>
      </w:r>
      <w:hyperlink w:anchor="P400" w:tooltip="10. Сведения о наличии оснований для отказа в допуске _____________________">
        <w:r>
          <w:rPr>
            <w:color w:val="0000FF"/>
          </w:rPr>
          <w:t>позиция 10</w:t>
        </w:r>
      </w:hyperlink>
      <w:r>
        <w:t xml:space="preserve"> в карточке допуска (форма 1);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2" w:name="P308"/>
      <w:bookmarkEnd w:id="22"/>
      <w:r>
        <w:t xml:space="preserve">д) вступление гражданина в брак, кроме случая, предусмотренного </w:t>
      </w:r>
      <w:hyperlink w:anchor="P319" w:tooltip="67. При перемене гражданином имени (фамилии, собственно имени или отчества) в случаях, предусмотренных законодательством Российской Федерации, в том числе при вступлении в брак с лицом, имеющим допуск к государственной тайне, оформленный с проведением органами">
        <w:r>
          <w:rPr>
            <w:color w:val="0000FF"/>
          </w:rPr>
          <w:t>пунктом 67</w:t>
        </w:r>
      </w:hyperlink>
      <w:r>
        <w:t xml:space="preserve"> настоящих Правил.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64. Если в случаях, предусмотренных </w:t>
      </w:r>
      <w:hyperlink w:anchor="P303" w:tooltip="а) возложение на гражданина функций структурного подразделения по защите государственной тайны, прием гражданина на работу (службу) и назначение на должность в структурные подразделения по защите государственной тайны (за исключением случаев приема на работу в">
        <w:r>
          <w:rPr>
            <w:color w:val="0000FF"/>
          </w:rPr>
          <w:t>подпункта</w:t>
        </w:r>
        <w:r>
          <w:rPr>
            <w:color w:val="0000FF"/>
          </w:rPr>
          <w:t>ми "а"</w:t>
        </w:r>
      </w:hyperlink>
      <w:r>
        <w:t xml:space="preserve"> и </w:t>
      </w:r>
      <w:hyperlink w:anchor="P307" w:tooltip="г) прием на работу (службу) гражданина, у которого в карточке допуска (форма 1) в позиции 7 проставлена особая отметка и отметка о проведении органами безопасности проверочных мероприятий является действительной и (или) у которого имеются основания для отказа ">
        <w:r>
          <w:rPr>
            <w:color w:val="0000FF"/>
          </w:rPr>
          <w:t>"г" пункта 63</w:t>
        </w:r>
      </w:hyperlink>
      <w:r>
        <w:t xml:space="preserve"> настоящих Правил, гражданину не переоформлен допуск к государственной тайне до его назначения на соответствующую должность (возложения на него соответствующих функций), допуск к государственной та</w:t>
      </w:r>
      <w:r>
        <w:t xml:space="preserve">йне гражданина прекращается, а отметка о проведении органами безопасности проверочных мероприятий становится недействительной со дня его назначения на соответствующую должность (возложения на него соответствующих функций) и руководителем </w:t>
      </w:r>
      <w:proofErr w:type="spellStart"/>
      <w:r>
        <w:lastRenderedPageBreak/>
        <w:t>режимно</w:t>
      </w:r>
      <w:proofErr w:type="spellEnd"/>
      <w:r>
        <w:t>-секретного</w:t>
      </w:r>
      <w:r>
        <w:t xml:space="preserve"> подразделения заверяется соответствующая запись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карточки допуска (форма 1).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Если в случаях, предусмотренных </w:t>
      </w:r>
      <w:hyperlink w:anchor="P303" w:tooltip="а) возложение на гражданина функций структурного подразделения по защите государственной тайны, прием гражданина на работу (службу) и назначение на должность в структурные подразделения по защите государственной тайны (за исключением случаев приема на работу в">
        <w:r>
          <w:rPr>
            <w:color w:val="0000FF"/>
          </w:rPr>
          <w:t>подпунктом "а" пункта 63</w:t>
        </w:r>
      </w:hyperlink>
      <w:r>
        <w:t xml:space="preserve"> насто</w:t>
      </w:r>
      <w:r>
        <w:t>ящих Правил, гражданину, проходящему военную службу, не переоформлен допуск к государственной тайне до его назначения на соответствующую должность, по истечении 6 месяцев со дня возникновения соответствующего основания допуск к государственной тайне гражда</w:t>
      </w:r>
      <w:r>
        <w:t xml:space="preserve">нина прекращается, а отметка о проведении органами безопасности проверочных мероприятий становится недействительной и руководителем </w:t>
      </w:r>
      <w:proofErr w:type="spellStart"/>
      <w:r>
        <w:t>режимно</w:t>
      </w:r>
      <w:proofErr w:type="spellEnd"/>
      <w:r>
        <w:t xml:space="preserve">-секретного подразделения заверяется соответствующая запись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карточки допуска (форма 1).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Если допуск гражданина к государственной тайне не переоформлен в случаях, предусмотренных </w:t>
      </w:r>
      <w:hyperlink w:anchor="P305" w:tooltip="б) возвращение из длительной (свыше 6 месяцев) заграничной командировки;">
        <w:r w:rsidRPr="00BA7AC9">
          <w:rPr>
            <w:color w:val="0000CC"/>
          </w:rPr>
          <w:t>подпунктам</w:t>
        </w:r>
        <w:r w:rsidRPr="00BA7AC9">
          <w:rPr>
            <w:color w:val="0000CC"/>
          </w:rPr>
          <w:t>и "б"</w:t>
        </w:r>
      </w:hyperlink>
      <w:r w:rsidRPr="00BA7AC9">
        <w:rPr>
          <w:color w:val="0000CC"/>
        </w:rPr>
        <w:t xml:space="preserve">, </w:t>
      </w:r>
      <w:hyperlink w:anchor="P306" w:tooltip="в) возникновение обстоятельств, являющихся в соответствии со статьей 22 Закона Российской Федерации &quot;О государственной тайне&quot; основанием для отказа гражданину в допуске к государственной тайне;">
        <w:r w:rsidRPr="00BA7AC9">
          <w:rPr>
            <w:color w:val="0000CC"/>
          </w:rPr>
          <w:t>"в"</w:t>
        </w:r>
      </w:hyperlink>
      <w:r w:rsidRPr="00BA7AC9">
        <w:rPr>
          <w:color w:val="0000CC"/>
        </w:rPr>
        <w:t xml:space="preserve"> и </w:t>
      </w:r>
      <w:hyperlink w:anchor="P308" w:tooltip="д) вступление гражданина в брак, кроме случая, предусмотренного пунктом 67 настоящих Правил.">
        <w:r w:rsidRPr="00BA7AC9">
          <w:rPr>
            <w:color w:val="0000CC"/>
          </w:rPr>
          <w:t>"д" пункта 63</w:t>
        </w:r>
      </w:hyperlink>
      <w:r w:rsidRPr="00BA7AC9">
        <w:rPr>
          <w:color w:val="0000CC"/>
        </w:rPr>
        <w:t xml:space="preserve"> настоящих Правил, по истечении 6 месяцев со дня возникновения (получения от гражданина информации о наличии у него) соответствующего основани</w:t>
      </w:r>
      <w:r w:rsidRPr="00BA7AC9">
        <w:rPr>
          <w:color w:val="0000CC"/>
        </w:rPr>
        <w:t xml:space="preserve">я допуск к государственной тайне гражданина прекращается, а отметка о проведении органами безопасности проверочных мероприятий становится недействительной и руководителем </w:t>
      </w:r>
      <w:proofErr w:type="spellStart"/>
      <w:r w:rsidRPr="00BA7AC9">
        <w:rPr>
          <w:color w:val="0000CC"/>
        </w:rPr>
        <w:t>режимно</w:t>
      </w:r>
      <w:proofErr w:type="spellEnd"/>
      <w:r w:rsidRPr="00BA7AC9">
        <w:rPr>
          <w:color w:val="0000CC"/>
        </w:rPr>
        <w:t xml:space="preserve">-секретного подразделения заверяется соответствующая запись в </w:t>
      </w:r>
      <w:hyperlink w:anchor="P453" w:tooltip="7. Данные о проведении  проверочных">
        <w:r w:rsidRPr="00BA7AC9">
          <w:rPr>
            <w:color w:val="0000CC"/>
          </w:rPr>
          <w:t>позиции 7</w:t>
        </w:r>
      </w:hyperlink>
      <w:r w:rsidRPr="00BA7AC9">
        <w:rPr>
          <w:color w:val="0000CC"/>
        </w:rPr>
        <w:t xml:space="preserve"> карточки допуска (форма 1).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80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(п. 64 в ред. </w:t>
      </w:r>
      <w:hyperlink r:id="rId81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3" w:name="P314"/>
      <w:bookmarkEnd w:id="23"/>
      <w:r>
        <w:t xml:space="preserve">65. При наличии в карточке допуска (форма 1) гражданина в </w:t>
      </w:r>
      <w:hyperlink w:anchor="P453" w:tooltip="7. Данные о проведении  проверочных">
        <w:r>
          <w:rPr>
            <w:color w:val="0000FF"/>
          </w:rPr>
          <w:t>позиции 7</w:t>
        </w:r>
      </w:hyperlink>
      <w:r>
        <w:t xml:space="preserve"> особой отметки и действительной отмет</w:t>
      </w:r>
      <w:r>
        <w:t xml:space="preserve">ки о проведении органами безопасности проверочных мероприятий и (или) наличии у гражданина основания для отказа в допуске к государственной тайне (заполнена </w:t>
      </w:r>
      <w:hyperlink w:anchor="P400" w:tooltip="10. Сведения о наличии оснований для отказа в допуске _____________________">
        <w:r>
          <w:rPr>
            <w:color w:val="0000FF"/>
          </w:rPr>
          <w:t>позиция 10</w:t>
        </w:r>
      </w:hyperlink>
      <w:r>
        <w:t xml:space="preserve"> в его карточке допуска (форма 1) переоформление допуска к государственной тайне производится также: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перед назначением гражданина на должность заместителя руководителя федерального органа исполнительной власти (за исключением федеральных</w:t>
      </w:r>
      <w:r>
        <w:t xml:space="preserve"> органов исполнительной власти, уполномоченных в области обеспечения безопасности, обороны, внешней разведки, государственной охраны, мобилизационной подготовки и мобилизации, противодействия техническим разведкам и технической защиты информации, федеральн</w:t>
      </w:r>
      <w:r>
        <w:t xml:space="preserve">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деятельности войск национальной гвардии Российской Федерации, в сфере оборота оружия, в сфере частной </w:t>
      </w:r>
      <w:r>
        <w:t>охранной деятельности и в сфере ведомственной охраны) или организации, наделенной в соответствии с федеральным законом полномочиями осуществлять от имени Российской Федерации государственное управление в установленной сфере деятельности;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перед назначением </w:t>
      </w:r>
      <w:r>
        <w:t>гражданина на должность руководителя организации или возложением на него обязанностей руководителя организации по вакантной должности.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66. При переоформлении допуска к государственной тайне в случаях, предусмотренных </w:t>
      </w:r>
      <w:hyperlink w:anchor="P297" w:tooltip="62. Переоформление допуска к государственной тайне граждан, постоянно работающих в организации, оформившей им указанный допуск, не производится.">
        <w:r>
          <w:rPr>
            <w:color w:val="0000FF"/>
          </w:rPr>
          <w:t>пунктами 62</w:t>
        </w:r>
      </w:hyperlink>
      <w:r>
        <w:t xml:space="preserve">, </w:t>
      </w:r>
      <w:hyperlink w:anchor="P302" w:tooltip="63. Гражданам, в том числе постоянно работающим в организации, допуск к государственной тайне переоформляется независимо от срока действия в следующих случаях:">
        <w:r>
          <w:rPr>
            <w:color w:val="0000FF"/>
          </w:rPr>
          <w:t>63</w:t>
        </w:r>
      </w:hyperlink>
      <w:r>
        <w:t xml:space="preserve"> и </w:t>
      </w:r>
      <w:hyperlink w:anchor="P314" w:tooltip="65. При наличии в карточке допуска (форма 1) гражданина в позиции 7 особой отметки и действительной отметки о проведении органами безопасности проверочных мероприятий и (или) наличии у гражданина основания для отказа в допуске к государственной тайне (заполнен">
        <w:r>
          <w:rPr>
            <w:color w:val="0000FF"/>
          </w:rPr>
          <w:t>65</w:t>
        </w:r>
      </w:hyperlink>
      <w:r>
        <w:t xml:space="preserve"> настоящих Правил, выполняются мероприятия (процедуры), предусмотренные </w:t>
      </w:r>
      <w:hyperlink w:anchor="P68" w:tooltip="6. Оформление (переоформление) допуска гражданина к государственной тайне предусматривает:">
        <w:r>
          <w:rPr>
            <w:color w:val="0000FF"/>
          </w:rPr>
          <w:t>пунктом 6</w:t>
        </w:r>
      </w:hyperlink>
      <w:r>
        <w:t xml:space="preserve"> настоящих Правил, за исключением мероприятия, предусмотренного </w:t>
      </w:r>
      <w:hyperlink w:anchor="P306" w:tooltip="в) возникновение обстоятельств, являющихся в соответствии со статьей 22 Закона Российской Федерации &quot;О государственной тайне&quot; основанием для отказа гражданину в допуске к государственной тайне;">
        <w:r>
          <w:rPr>
            <w:color w:val="0000FF"/>
          </w:rPr>
          <w:t>подпунктом "в"</w:t>
        </w:r>
      </w:hyperlink>
      <w:r>
        <w:t xml:space="preserve"> указанного пункта (если подписка </w:t>
      </w:r>
      <w:hyperlink w:anchor="P588" w:tooltip="                                 ПОДПИСКА">
        <w:r>
          <w:rPr>
            <w:color w:val="0000FF"/>
          </w:rPr>
          <w:t>(форма 2)</w:t>
        </w:r>
      </w:hyperlink>
      <w:r>
        <w:t xml:space="preserve"> в организа</w:t>
      </w:r>
      <w:r>
        <w:t>ции оформлена ранее).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82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bookmarkStart w:id="24" w:name="P319"/>
      <w:bookmarkEnd w:id="24"/>
      <w:r>
        <w:t>67. При перемене гражданином имени (фамилии, собственно имени или отчества) в случаях, предусмотренных законодательством Российской Федерации, в том числе при в</w:t>
      </w:r>
      <w:r>
        <w:t xml:space="preserve">ступлении в брак с лицом, имеющим допуск к государственной тайне, оформленный с проведением органами </w:t>
      </w:r>
      <w:r>
        <w:lastRenderedPageBreak/>
        <w:t>безопасности проверочных мероприятий, допуск к государственной тайне не переоформляется.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указанных случаях </w:t>
      </w:r>
      <w:proofErr w:type="spellStart"/>
      <w:r>
        <w:t>режимно</w:t>
      </w:r>
      <w:proofErr w:type="spellEnd"/>
      <w:r>
        <w:t>-секретное подразделение вносит соответ</w:t>
      </w:r>
      <w:r>
        <w:t xml:space="preserve">ствующие изменения в карточку допуска (дубликат карточки допуска)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и в срок не позднее месяца направляет в орган безопасности соответствующее уведомление с приложением учетной карточки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указываются номер и форма допуска к государственной тайне</w:t>
      </w:r>
      <w:r>
        <w:t xml:space="preserve"> и дата окончания проведения проверочных мероприятий. В случае включения в указанное уведомление нескольких граждан их фамилии указываются в алфавитном порядке.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83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</w:t>
      </w:r>
      <w:r>
        <w:t>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68. </w:t>
      </w:r>
      <w:proofErr w:type="spellStart"/>
      <w:r>
        <w:t>Режимно</w:t>
      </w:r>
      <w:proofErr w:type="spellEnd"/>
      <w:r>
        <w:t xml:space="preserve">-секретное подразделение, получив из другой организации карточку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на гражданина, определяет необходимость проведения орг</w:t>
      </w:r>
      <w:r>
        <w:t>анами безопасности проверочных мероприятий при оформлении (переоформлении) ему допуска к государственной тайне и докладывает об этом руководителю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Если проведение органами безопасности проверочных мероприятий при оформлении (переоформлении) доп</w:t>
      </w:r>
      <w:r>
        <w:t xml:space="preserve">уска к государственной тайне не требуется, гражданин в установленном порядке допускается к государственной тайне и назначается на должность (на него возлагаются обязанности, предусматривающие доступ к сведениям, составляющим государственную тайну), а </w:t>
      </w:r>
      <w:proofErr w:type="spellStart"/>
      <w:r>
        <w:t>режим</w:t>
      </w:r>
      <w:r>
        <w:t>но</w:t>
      </w:r>
      <w:proofErr w:type="spellEnd"/>
      <w:r>
        <w:t xml:space="preserve">-секретное подразделение в срок не позднее месяца со дня принятия соответствующего решения направляет в орган безопасности уведомление с приложением учетной карточки </w:t>
      </w:r>
      <w:hyperlink w:anchor="P1440" w:tooltip="УЧЕТНАЯ КАРТОЧКА">
        <w:r>
          <w:rPr>
            <w:color w:val="0000FF"/>
          </w:rPr>
          <w:t>(форма 8)</w:t>
        </w:r>
      </w:hyperlink>
      <w:r>
        <w:t>, на обороте которой указываю</w:t>
      </w:r>
      <w:r>
        <w:t xml:space="preserve">тся форма и номер допуска к государственной тайне, дата окончания проведения органами безопасности проверочных мероприятий, наименование органа безопасности, проводившего проверочные мероприятия, а также дата решения о допуске гражданина к государственной </w:t>
      </w:r>
      <w:r>
        <w:t>тайне. В случае включения в указанное уведомление нескольких граждан их фамилии указываются в алфавитном порядке. При оформлении допуска к государственной тайне руководителя организации указанное уведомление направляется в орган безопасности по месту распо</w:t>
      </w:r>
      <w:r>
        <w:t>ложения возглавляемой им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69. Об изменении данных, указанных в анкете </w:t>
      </w:r>
      <w:hyperlink w:anchor="P791" w:tooltip="АНКЕТА">
        <w:r>
          <w:rPr>
            <w:color w:val="0000FF"/>
          </w:rPr>
          <w:t>(форма 4)</w:t>
        </w:r>
      </w:hyperlink>
      <w:r>
        <w:t>, гражданин в течение 10 рабочих дней в письменной форме информирует кадровое подразделение и сообщает новые сведения в объеме</w:t>
      </w:r>
      <w:r>
        <w:t xml:space="preserve">, предусмотренном соответствующими пунктами анкеты </w:t>
      </w:r>
      <w:hyperlink w:anchor="P791" w:tooltip="АНКЕТА">
        <w:r>
          <w:rPr>
            <w:color w:val="0000FF"/>
          </w:rPr>
          <w:t>(форма 4)</w:t>
        </w:r>
      </w:hyperlink>
      <w:r>
        <w:t>.</w:t>
      </w:r>
    </w:p>
    <w:p w:rsidR="00FE0262" w:rsidRPr="00BA7AC9" w:rsidRDefault="0059737F">
      <w:pPr>
        <w:pStyle w:val="ConsPlusNormal0"/>
        <w:spacing w:before="240"/>
        <w:ind w:firstLine="540"/>
        <w:jc w:val="both"/>
        <w:rPr>
          <w:color w:val="0000CC"/>
        </w:rPr>
      </w:pPr>
      <w:r w:rsidRPr="00BA7AC9">
        <w:rPr>
          <w:color w:val="0000CC"/>
        </w:rPr>
        <w:t xml:space="preserve">Кадровое подразделение в течение 3 рабочих дней в письменной форме информирует </w:t>
      </w:r>
      <w:proofErr w:type="spellStart"/>
      <w:r w:rsidRPr="00BA7AC9">
        <w:rPr>
          <w:color w:val="0000CC"/>
        </w:rPr>
        <w:t>режимно</w:t>
      </w:r>
      <w:proofErr w:type="spellEnd"/>
      <w:r w:rsidRPr="00BA7AC9">
        <w:rPr>
          <w:color w:val="0000CC"/>
        </w:rPr>
        <w:t>-секретное подразделение обо всех изменениях в анкетных данных гражда</w:t>
      </w:r>
      <w:r w:rsidRPr="00BA7AC9">
        <w:rPr>
          <w:color w:val="0000CC"/>
        </w:rPr>
        <w:t xml:space="preserve">нина, допущенного к государственной тайне, для рассмотрения вопроса о целесообразности переоформления ему допуска к государственной тайне и (или) внесения соответствующих изменений в карточку допуска </w:t>
      </w:r>
      <w:hyperlink w:anchor="P366" w:tooltip="                                    │           КАРТОЧКА ДОПУСКА">
        <w:r w:rsidRPr="00BA7AC9">
          <w:rPr>
            <w:color w:val="0000CC"/>
          </w:rPr>
          <w:t>(форма 1)</w:t>
        </w:r>
      </w:hyperlink>
      <w:r w:rsidRPr="00BA7AC9">
        <w:rPr>
          <w:color w:val="0000CC"/>
        </w:rPr>
        <w:t>.</w:t>
      </w:r>
    </w:p>
    <w:p w:rsidR="00FE0262" w:rsidRPr="00BA7AC9" w:rsidRDefault="0059737F">
      <w:pPr>
        <w:pStyle w:val="ConsPlusNormal0"/>
        <w:jc w:val="both"/>
        <w:rPr>
          <w:color w:val="0000CC"/>
        </w:rPr>
      </w:pPr>
      <w:r w:rsidRPr="00BA7AC9">
        <w:rPr>
          <w:color w:val="0000CC"/>
        </w:rPr>
        <w:t xml:space="preserve">(в ред. </w:t>
      </w:r>
      <w:hyperlink r:id="rId84" w:tooltip="Постановление Правительства РФ от 08.07.2025 N 1028 &quot;О внесении изменений в постановление Правительства Российской Федерации от 7 февраля 2024 г. N 132&quot; ------------ Не вступил в силу {КонсультантПлюс}">
        <w:r w:rsidRPr="00BA7AC9">
          <w:rPr>
            <w:color w:val="0000CC"/>
          </w:rPr>
          <w:t>Постановления</w:t>
        </w:r>
      </w:hyperlink>
      <w:r w:rsidRPr="00BA7AC9">
        <w:rPr>
          <w:color w:val="0000CC"/>
        </w:rPr>
        <w:t xml:space="preserve"> Правительства РФ от 08.07.2025 N 1028)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70. После каждого переоформления допуска к государственной тайне ос</w:t>
      </w:r>
      <w:r>
        <w:t xml:space="preserve">уществляется повторная запись о допуске гражданина к государственной тайне в </w:t>
      </w:r>
      <w:hyperlink w:anchor="P454" w:tooltip="мероприятий органами безопасности и   8. Распоряжение о допуске:">
        <w:r>
          <w:rPr>
            <w:color w:val="0000FF"/>
          </w:rPr>
          <w:t>позиции 8</w:t>
        </w:r>
      </w:hyperlink>
      <w:r>
        <w:t xml:space="preserve"> карточки допуска (форма 1).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Title0"/>
        <w:jc w:val="center"/>
        <w:outlineLvl w:val="1"/>
      </w:pPr>
      <w:r>
        <w:t>VII. Порядок доступа к сведениям, составляю</w:t>
      </w:r>
      <w:r>
        <w:t>щим</w:t>
      </w:r>
    </w:p>
    <w:p w:rsidR="00FE0262" w:rsidRDefault="0059737F">
      <w:pPr>
        <w:pStyle w:val="ConsPlusTitle0"/>
        <w:jc w:val="center"/>
      </w:pPr>
      <w:r>
        <w:t>государственную тайну, граждан при их командировании</w:t>
      </w:r>
    </w:p>
    <w:p w:rsidR="00FE0262" w:rsidRDefault="0059737F">
      <w:pPr>
        <w:pStyle w:val="ConsPlusTitle0"/>
        <w:jc w:val="center"/>
      </w:pPr>
      <w:r>
        <w:t>в другие организации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 xml:space="preserve">71. Доступ граждан к сведениям, составляющим государственную тайну, в организациях, в которые они командируются, осуществляется после предъявления ими предписаний на выполнение </w:t>
      </w:r>
      <w:r>
        <w:t xml:space="preserve">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, документов, удостоверяющих личность, и справок о допуске к </w:t>
      </w:r>
      <w:r>
        <w:lastRenderedPageBreak/>
        <w:t xml:space="preserve">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Сотрудникам органов безопасности, осуществляющим по роду службы взаимодействие с организациями в работе по защите государственной тайны, право доступа к сведениям, составляющим государственную тайну, предоставляется по предъявлении служебного</w:t>
      </w:r>
      <w:r>
        <w:t xml:space="preserve"> удостоверения и справок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72. Предписание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выдается для посещения только одной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В предписании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указывается основание для командирования (номер и дата постановления, решения, договора, совместного плана научно-исследовательских и опытно-конструкторских работ и</w:t>
      </w:r>
      <w:r>
        <w:t xml:space="preserve"> т.п.).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Предписание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подписывается руководителем организации или уполномоченным им должностным лицом, заверяется печатью организации (при нал</w:t>
      </w:r>
      <w:r>
        <w:t xml:space="preserve">ичии печати) и регистрируется в журнале учета выдачи предписаний на выполнение заданий </w:t>
      </w:r>
      <w:hyperlink w:anchor="P1620" w:tooltip="ЖУРНАЛ">
        <w:r>
          <w:rPr>
            <w:color w:val="0000FF"/>
          </w:rPr>
          <w:t>(форма 11)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Предписание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>, в котором содержатся сведения, составляющие государственную тайну, направляется в порядке, предусмотренном для секретных документов.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73. Гражданам, командируемым для выполнения заданий, связанных с доступом к государственной тайне, выдаются спр</w:t>
      </w:r>
      <w:r>
        <w:t xml:space="preserve">авки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>, в которых указываются буквенный индекс "А" (при наличии отметки о проведении проверочных мероприятий по первой форме), "Б" (по втор</w:t>
      </w:r>
      <w:r>
        <w:t>ой форме), "Д" (по третьей форме), номер допуска к государственной тайне, дата окончания проведения органами безопасности проверочных мероприятий (при их проведении) и дата решения о допуске гражданина к государственной тайне.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74. Справка о допуске к госуд</w:t>
      </w:r>
      <w:r>
        <w:t xml:space="preserve">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подписывается руководителем </w:t>
      </w:r>
      <w:proofErr w:type="spellStart"/>
      <w:r>
        <w:t>режимно</w:t>
      </w:r>
      <w:proofErr w:type="spellEnd"/>
      <w:r>
        <w:t>-секретного подразделения и заверяется печатью организации (при наличии печати). Указанная справка регистрируется в жур</w:t>
      </w:r>
      <w:r>
        <w:t xml:space="preserve">нале учета выдачи справок о допуске к государственной тайне </w:t>
      </w:r>
      <w:hyperlink w:anchor="P1650" w:tooltip="ЖУРНАЛ">
        <w:r>
          <w:rPr>
            <w:color w:val="0000FF"/>
          </w:rPr>
          <w:t>(форма 12)</w:t>
        </w:r>
      </w:hyperlink>
      <w:r>
        <w:t xml:space="preserve"> и выдается гражданину на время разовой командировки или на период выполнения задания, но не более чем на год, под подпись. По окончании срока дей</w:t>
      </w:r>
      <w:r>
        <w:t xml:space="preserve">ствия справка возвращается гражданином по месту ее выдачи, подшивается в отдельное дело и хранится не менее 5 лет. Журнал учета выдачи справок о допуске к государственной тайне </w:t>
      </w:r>
      <w:hyperlink w:anchor="P1650" w:tooltip="ЖУРНАЛ">
        <w:r>
          <w:rPr>
            <w:color w:val="0000FF"/>
          </w:rPr>
          <w:t>(форма 12)</w:t>
        </w:r>
      </w:hyperlink>
      <w:r>
        <w:t xml:space="preserve"> после его закрытия в установ</w:t>
      </w:r>
      <w:r>
        <w:t xml:space="preserve">ленном порядке хранится в </w:t>
      </w:r>
      <w:proofErr w:type="spellStart"/>
      <w:r>
        <w:t>режимно</w:t>
      </w:r>
      <w:proofErr w:type="spellEnd"/>
      <w:r>
        <w:t>-секретном подразделении не менее 5 лет.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75. Требовать от гражданина, прибывшего в организацию для выполнения задания, не связанного с работами с использованием сведений, составляющих государственную тайну, справку о допуск</w:t>
      </w:r>
      <w:r>
        <w:t xml:space="preserve">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запрещается. Исключение составляют случаи, когда гражданин при выполнении задания неизбежно будет иметь доступ к сведениям, составляющим государс</w:t>
      </w:r>
      <w:r>
        <w:t>твенную тайну.</w:t>
      </w:r>
    </w:p>
    <w:p w:rsidR="00FE0262" w:rsidRDefault="0059737F">
      <w:pPr>
        <w:pStyle w:val="ConsPlusNormal0"/>
        <w:jc w:val="both"/>
      </w:pPr>
      <w:r>
        <w:t xml:space="preserve">(в ред. </w:t>
      </w:r>
      <w:hyperlink r:id="rId85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04.12.2024 N 1708)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76. Гражданин может иметь доступ в присутствии работников принимающей организации, ответственных за прием командированных граждан, только к тем сведениям, составляющим государственную тайну, которые ему необходимы для выполнения задания, указанного в предп</w:t>
      </w:r>
      <w:r>
        <w:t xml:space="preserve">исании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lastRenderedPageBreak/>
        <w:t>Доступ граждан к сведениям, составляющим государственную тайну, осуществляется по письменному разрешению руководителя принимающей ор</w:t>
      </w:r>
      <w:r>
        <w:t xml:space="preserve">ганизации или уполномоченного им должностного лица. Разрешение оформляется на предписании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с указанием конкретных носителей сведений, составл</w:t>
      </w:r>
      <w:r>
        <w:t>яющих государственную тайну, с которыми можно ознакомить гражданина.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77. Предписание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и справка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регистрируются в журнале учета командированных </w:t>
      </w:r>
      <w:hyperlink w:anchor="P1683" w:tooltip="ЖУРНАЛ">
        <w:r>
          <w:rPr>
            <w:color w:val="0000FF"/>
          </w:rPr>
          <w:t>(форма 13)</w:t>
        </w:r>
      </w:hyperlink>
      <w:r>
        <w:t xml:space="preserve">. После регистрации справка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остается в </w:t>
      </w:r>
      <w:proofErr w:type="spellStart"/>
      <w:r>
        <w:t>режимно</w:t>
      </w:r>
      <w:proofErr w:type="spellEnd"/>
      <w:r>
        <w:t xml:space="preserve">-секретном подразделении принимающей организации, а предписание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с отметкой о форме допуска командированного гражданина передается принимающему его должностному лицу. Указанное должностное лицо заполняет на оборотной стороне предписания на выполнение задания </w:t>
      </w:r>
      <w:hyperlink w:anchor="P1249" w:tooltip="                        ПРЕДПИСАНИЕ N ____________">
        <w:r>
          <w:rPr>
            <w:color w:val="0000FF"/>
          </w:rPr>
          <w:t>(форма 5)</w:t>
        </w:r>
      </w:hyperlink>
      <w:r>
        <w:t xml:space="preserve"> справку, после чего это предписание передается в </w:t>
      </w:r>
      <w:proofErr w:type="spellStart"/>
      <w:r>
        <w:t>режимно</w:t>
      </w:r>
      <w:proofErr w:type="spellEnd"/>
      <w:r>
        <w:t xml:space="preserve">-секретное подразделение принимающей организации, где хранится в отдельном деле не менее 5 лет. Справка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возвращается гражданину для сдачи в выдавшее ее </w:t>
      </w:r>
      <w:proofErr w:type="spellStart"/>
      <w:r>
        <w:t>режимно</w:t>
      </w:r>
      <w:proofErr w:type="spellEnd"/>
      <w:r>
        <w:t xml:space="preserve">-секретное подразделение. На обороте справки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делается запись с указанием степени секретности сведений, с которыми ознакомился гражданин, и даты ознакомления, которая заверяется подписью руководителя </w:t>
      </w:r>
      <w:proofErr w:type="spellStart"/>
      <w:r>
        <w:t>режимно</w:t>
      </w:r>
      <w:proofErr w:type="spellEnd"/>
      <w:r>
        <w:t xml:space="preserve">-секретного подразделения принимающей организации и </w:t>
      </w:r>
      <w:r>
        <w:t>печатью этой организации (при наличии печати).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Указанные в справке о допуске к государственной тайне </w:t>
      </w:r>
      <w:hyperlink w:anchor="P1328" w:tooltip="                                  СПРАВКА">
        <w:r>
          <w:rPr>
            <w:color w:val="0000FF"/>
          </w:rPr>
          <w:t>(форма 6)</w:t>
        </w:r>
      </w:hyperlink>
      <w:r>
        <w:t xml:space="preserve"> данные об ознакомлении гражданина со сведениями, составляющими государ</w:t>
      </w:r>
      <w:r>
        <w:t>ственную тайну, переносятся в карточку учета осведомленности в сведениях, составляющих государственную тайну.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1"/>
      </w:pPr>
      <w:r>
        <w:lastRenderedPageBreak/>
        <w:t>Приложение</w:t>
      </w:r>
    </w:p>
    <w:p w:rsidR="00FE0262" w:rsidRDefault="0059737F">
      <w:pPr>
        <w:pStyle w:val="ConsPlusNormal0"/>
        <w:jc w:val="right"/>
      </w:pPr>
      <w:r>
        <w:t>к Правилам допуска</w:t>
      </w:r>
    </w:p>
    <w:p w:rsidR="00FE0262" w:rsidRDefault="0059737F">
      <w:pPr>
        <w:pStyle w:val="ConsPlusNormal0"/>
        <w:jc w:val="right"/>
      </w:pPr>
      <w:r>
        <w:t>должностных лиц и граждан</w:t>
      </w:r>
    </w:p>
    <w:p w:rsidR="00FE0262" w:rsidRDefault="0059737F">
      <w:pPr>
        <w:pStyle w:val="ConsPlusNormal0"/>
        <w:jc w:val="right"/>
      </w:pPr>
      <w:r>
        <w:t>Российской Федерации</w:t>
      </w:r>
    </w:p>
    <w:p w:rsidR="00FE0262" w:rsidRDefault="0059737F">
      <w:pPr>
        <w:pStyle w:val="ConsPlusNormal0"/>
        <w:jc w:val="right"/>
      </w:pPr>
      <w:r>
        <w:t>к государственной тайне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center"/>
      </w:pPr>
      <w:bookmarkStart w:id="25" w:name="P358"/>
      <w:bookmarkEnd w:id="25"/>
      <w:r>
        <w:t>ФОРМЫ УЧЕТНОЙ ДОКУМЕНТАЦИИ</w:t>
      </w:r>
    </w:p>
    <w:p w:rsidR="00FE0262" w:rsidRDefault="00FE026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</w:t>
            </w:r>
            <w:r>
              <w:rPr>
                <w:color w:val="392C69"/>
              </w:rPr>
              <w:t>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6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7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1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bookmarkStart w:id="26" w:name="P366"/>
      <w:bookmarkEnd w:id="26"/>
      <w:r>
        <w:t xml:space="preserve">                                    │           КАРТОЧКА ДОПУСКА</w:t>
      </w:r>
    </w:p>
    <w:p w:rsidR="00FE0262" w:rsidRDefault="0059737F">
      <w:pPr>
        <w:pStyle w:val="ConsPlusNonformat0"/>
        <w:jc w:val="both"/>
      </w:pPr>
      <w:bookmarkStart w:id="27" w:name="P367"/>
      <w:bookmarkEnd w:id="27"/>
      <w:r>
        <w:t>1. ________________________________ │ 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(фамилия, имя, </w:t>
      </w:r>
      <w:proofErr w:type="gramStart"/>
      <w:r>
        <w:t xml:space="preserve">отчество)   </w:t>
      </w:r>
      <w:proofErr w:type="gramEnd"/>
      <w:r>
        <w:t xml:space="preserve">  │ _____________________________________</w:t>
      </w:r>
    </w:p>
    <w:p w:rsidR="00FE0262" w:rsidRDefault="0059737F">
      <w:pPr>
        <w:pStyle w:val="ConsPlusNonformat0"/>
        <w:jc w:val="both"/>
      </w:pPr>
      <w:bookmarkStart w:id="28" w:name="P369"/>
      <w:bookmarkEnd w:id="28"/>
      <w:r>
        <w:t xml:space="preserve">2. ________________________________ </w:t>
      </w:r>
      <w:proofErr w:type="gramStart"/>
      <w:r>
        <w:t>│  (</w:t>
      </w:r>
      <w:proofErr w:type="gramEnd"/>
      <w:r>
        <w:t>учетный номер карточки по журналу)</w:t>
      </w:r>
    </w:p>
    <w:p w:rsidR="00FE0262" w:rsidRDefault="0059737F">
      <w:pPr>
        <w:pStyle w:val="ConsPlusNonformat0"/>
        <w:jc w:val="both"/>
      </w:pPr>
      <w:r>
        <w:t xml:space="preserve">       (дата и место </w:t>
      </w:r>
      <w:proofErr w:type="gramStart"/>
      <w:r>
        <w:t>рождения</w:t>
      </w:r>
      <w:r>
        <w:t xml:space="preserve">)   </w:t>
      </w:r>
      <w:proofErr w:type="gramEnd"/>
      <w:r>
        <w:t xml:space="preserve">   │         ┌──────────────────┐</w:t>
      </w:r>
    </w:p>
    <w:p w:rsidR="00FE0262" w:rsidRDefault="0059737F">
      <w:pPr>
        <w:pStyle w:val="ConsPlusNonformat0"/>
        <w:jc w:val="both"/>
      </w:pPr>
      <w:r>
        <w:t>___________________________________ │         │                  │</w:t>
      </w:r>
    </w:p>
    <w:p w:rsidR="00FE0262" w:rsidRDefault="0059737F">
      <w:pPr>
        <w:pStyle w:val="ConsPlusNonformat0"/>
        <w:jc w:val="both"/>
      </w:pPr>
      <w:r>
        <w:t>___________________________________ │         │                  │</w:t>
      </w:r>
    </w:p>
    <w:p w:rsidR="00FE0262" w:rsidRDefault="0059737F">
      <w:pPr>
        <w:pStyle w:val="ConsPlusNonformat0"/>
        <w:jc w:val="both"/>
      </w:pPr>
      <w:r>
        <w:t xml:space="preserve">3. Паспорт   </w:t>
      </w:r>
      <w:proofErr w:type="gramStart"/>
      <w:r>
        <w:t>гражданина  Российской</w:t>
      </w:r>
      <w:proofErr w:type="gramEnd"/>
      <w:r>
        <w:t xml:space="preserve"> │         │                  │</w:t>
      </w:r>
    </w:p>
    <w:p w:rsidR="00FE0262" w:rsidRDefault="0059737F">
      <w:pPr>
        <w:pStyle w:val="ConsPlusNonformat0"/>
        <w:jc w:val="both"/>
      </w:pPr>
      <w:r>
        <w:t xml:space="preserve">Федерации        </w:t>
      </w:r>
      <w:r>
        <w:t xml:space="preserve">                   │         │                  │</w:t>
      </w:r>
    </w:p>
    <w:p w:rsidR="00FE0262" w:rsidRDefault="0059737F">
      <w:pPr>
        <w:pStyle w:val="ConsPlusNonformat0"/>
        <w:jc w:val="both"/>
      </w:pPr>
      <w:r>
        <w:t>___________________________________ │         │                  │</w:t>
      </w:r>
    </w:p>
    <w:p w:rsidR="00FE0262" w:rsidRDefault="0059737F">
      <w:pPr>
        <w:pStyle w:val="ConsPlusNonformat0"/>
        <w:jc w:val="both"/>
      </w:pPr>
      <w:r>
        <w:t xml:space="preserve">          (серия, </w:t>
      </w:r>
      <w:proofErr w:type="gramStart"/>
      <w:r>
        <w:t xml:space="preserve">номер)   </w:t>
      </w:r>
      <w:proofErr w:type="gramEnd"/>
      <w:r>
        <w:t xml:space="preserve">         │         │       Место      │</w:t>
      </w:r>
    </w:p>
    <w:p w:rsidR="00FE0262" w:rsidRDefault="0059737F">
      <w:pPr>
        <w:pStyle w:val="ConsPlusNonformat0"/>
        <w:jc w:val="both"/>
      </w:pPr>
      <w:r>
        <w:t xml:space="preserve">4. </w:t>
      </w:r>
      <w:proofErr w:type="gramStart"/>
      <w:r>
        <w:t>Сведения  о</w:t>
      </w:r>
      <w:proofErr w:type="gramEnd"/>
      <w:r>
        <w:t xml:space="preserve">   наличии документа, │         │        для       │</w:t>
      </w:r>
    </w:p>
    <w:p w:rsidR="00FE0262" w:rsidRDefault="0059737F">
      <w:pPr>
        <w:pStyle w:val="ConsPlusNonformat0"/>
        <w:jc w:val="both"/>
      </w:pPr>
      <w:r>
        <w:t>удост</w:t>
      </w:r>
      <w:r>
        <w:t>оверяющего личность гражданина │         │    фотографии    │</w:t>
      </w:r>
    </w:p>
    <w:p w:rsidR="00FE0262" w:rsidRDefault="0059737F">
      <w:pPr>
        <w:pStyle w:val="ConsPlusNonformat0"/>
        <w:jc w:val="both"/>
      </w:pPr>
      <w:r>
        <w:t xml:space="preserve">Российской </w:t>
      </w:r>
      <w:proofErr w:type="gramStart"/>
      <w:r>
        <w:t>Федерации  за</w:t>
      </w:r>
      <w:proofErr w:type="gramEnd"/>
      <w:r>
        <w:t xml:space="preserve">  пределами │         │  (4 см x 6 см)   │</w:t>
      </w:r>
    </w:p>
    <w:p w:rsidR="00FE0262" w:rsidRDefault="0059737F">
      <w:pPr>
        <w:pStyle w:val="ConsPlusNonformat0"/>
        <w:jc w:val="both"/>
      </w:pPr>
      <w:r>
        <w:t>территории Российской Федерации ___ │         │                  │</w:t>
      </w:r>
    </w:p>
    <w:p w:rsidR="00FE0262" w:rsidRDefault="0059737F">
      <w:pPr>
        <w:pStyle w:val="ConsPlusNonformat0"/>
        <w:jc w:val="both"/>
      </w:pPr>
      <w:r>
        <w:t>___________________________________ │         │                  │</w:t>
      </w:r>
    </w:p>
    <w:p w:rsidR="00FE0262" w:rsidRDefault="0059737F">
      <w:pPr>
        <w:pStyle w:val="ConsPlusNonformat0"/>
        <w:jc w:val="both"/>
      </w:pPr>
      <w:r>
        <w:t xml:space="preserve">   (серия, номер, срок </w:t>
      </w:r>
      <w:proofErr w:type="gramStart"/>
      <w:r>
        <w:t xml:space="preserve">действия)   </w:t>
      </w:r>
      <w:proofErr w:type="gramEnd"/>
      <w:r>
        <w:t xml:space="preserve"> │         │                  │</w:t>
      </w:r>
    </w:p>
    <w:p w:rsidR="00FE0262" w:rsidRDefault="0059737F">
      <w:pPr>
        <w:pStyle w:val="ConsPlusNonformat0"/>
        <w:jc w:val="both"/>
      </w:pPr>
      <w:r>
        <w:t>___________________________________ │         └────────</w:t>
      </w:r>
      <w:r>
        <w:t>──────────┘</w:t>
      </w:r>
    </w:p>
    <w:p w:rsidR="00FE0262" w:rsidRDefault="0059737F">
      <w:pPr>
        <w:pStyle w:val="ConsPlusNonformat0"/>
        <w:jc w:val="both"/>
      </w:pPr>
      <w:bookmarkStart w:id="29" w:name="P384"/>
      <w:bookmarkEnd w:id="29"/>
      <w:r>
        <w:t>5. Решение об ограничении в   праве │</w:t>
      </w:r>
    </w:p>
    <w:p w:rsidR="00FE0262" w:rsidRDefault="0059737F">
      <w:pPr>
        <w:pStyle w:val="ConsPlusNonformat0"/>
        <w:jc w:val="both"/>
      </w:pPr>
      <w:r>
        <w:t>на выезд                            │ МП</w:t>
      </w:r>
    </w:p>
    <w:p w:rsidR="00FE0262" w:rsidRDefault="0059737F">
      <w:pPr>
        <w:pStyle w:val="ConsPlusNonformat0"/>
        <w:jc w:val="both"/>
      </w:pPr>
      <w:r>
        <w:t>___________________________________ │</w:t>
      </w:r>
    </w:p>
    <w:p w:rsidR="00FE0262" w:rsidRDefault="0059737F">
      <w:pPr>
        <w:pStyle w:val="ConsPlusNonformat0"/>
        <w:jc w:val="both"/>
      </w:pPr>
      <w:r>
        <w:t xml:space="preserve">(N, дата, организация, </w:t>
      </w:r>
      <w:proofErr w:type="gramStart"/>
      <w:r>
        <w:t>должностное  │</w:t>
      </w:r>
      <w:proofErr w:type="gramEnd"/>
    </w:p>
    <w:p w:rsidR="00FE0262" w:rsidRDefault="0059737F">
      <w:pPr>
        <w:pStyle w:val="ConsPlusNonformat0"/>
        <w:jc w:val="both"/>
      </w:pPr>
      <w:r>
        <w:t xml:space="preserve">      лицо которой его </w:t>
      </w:r>
      <w:proofErr w:type="gramStart"/>
      <w:r>
        <w:t xml:space="preserve">приняло)   </w:t>
      </w:r>
      <w:proofErr w:type="gramEnd"/>
      <w:r>
        <w:t xml:space="preserve">  │ Фотография __________________________</w:t>
      </w:r>
    </w:p>
    <w:p w:rsidR="00FE0262" w:rsidRDefault="0059737F">
      <w:pPr>
        <w:pStyle w:val="ConsPlusNonformat0"/>
        <w:jc w:val="both"/>
      </w:pPr>
      <w:r>
        <w:t xml:space="preserve">ограничен(а) </w:t>
      </w:r>
      <w:r>
        <w:t xml:space="preserve">до "__" ______ 20__ г. │            </w:t>
      </w:r>
      <w:proofErr w:type="gramStart"/>
      <w:r>
        <w:t xml:space="preserve">   (</w:t>
      </w:r>
      <w:proofErr w:type="gramEnd"/>
      <w:r>
        <w:t>фамилия и инициалы)</w:t>
      </w:r>
    </w:p>
    <w:p w:rsidR="00FE0262" w:rsidRDefault="0059737F">
      <w:pPr>
        <w:pStyle w:val="ConsPlusNonformat0"/>
        <w:jc w:val="both"/>
      </w:pPr>
      <w:r>
        <w:t xml:space="preserve">___________________________________ │ </w:t>
      </w:r>
      <w:proofErr w:type="gramStart"/>
      <w:r>
        <w:t>и  данные</w:t>
      </w:r>
      <w:proofErr w:type="gramEnd"/>
      <w:r>
        <w:t>,   указанные  в   карточке,</w:t>
      </w:r>
    </w:p>
    <w:p w:rsidR="00FE0262" w:rsidRDefault="0059737F">
      <w:pPr>
        <w:pStyle w:val="ConsPlusNonformat0"/>
        <w:jc w:val="both"/>
      </w:pPr>
      <w:r>
        <w:t xml:space="preserve">(N, дата, организация, </w:t>
      </w:r>
      <w:proofErr w:type="gramStart"/>
      <w:r>
        <w:t>должностное  │</w:t>
      </w:r>
      <w:proofErr w:type="gramEnd"/>
      <w:r>
        <w:t xml:space="preserve"> удостоверяются.</w:t>
      </w:r>
    </w:p>
    <w:p w:rsidR="00FE0262" w:rsidRDefault="0059737F">
      <w:pPr>
        <w:pStyle w:val="ConsPlusNonformat0"/>
        <w:jc w:val="both"/>
      </w:pPr>
      <w:r>
        <w:t xml:space="preserve">      лицо которой его </w:t>
      </w:r>
      <w:proofErr w:type="gramStart"/>
      <w:r>
        <w:t xml:space="preserve">приняло)   </w:t>
      </w:r>
      <w:proofErr w:type="gramEnd"/>
      <w:r>
        <w:t xml:space="preserve">  │ Руководитель       </w:t>
      </w:r>
      <w:proofErr w:type="spellStart"/>
      <w:r>
        <w:t>режимно</w:t>
      </w:r>
      <w:proofErr w:type="spellEnd"/>
      <w:r>
        <w:t>-секретного</w:t>
      </w:r>
    </w:p>
    <w:p w:rsidR="00FE0262" w:rsidRDefault="0059737F">
      <w:pPr>
        <w:pStyle w:val="ConsPlusNonformat0"/>
        <w:jc w:val="both"/>
      </w:pPr>
      <w:r>
        <w:t>ограничен(а) до "__" ______ 20__ г. │ подразделения</w:t>
      </w:r>
    </w:p>
    <w:p w:rsidR="00FE0262" w:rsidRDefault="0059737F">
      <w:pPr>
        <w:pStyle w:val="ConsPlusNonformat0"/>
        <w:jc w:val="both"/>
      </w:pPr>
      <w:bookmarkStart w:id="30" w:name="P394"/>
      <w:bookmarkEnd w:id="30"/>
      <w:r>
        <w:t>6. Дополнительные отметки _________ │ _____________________________________</w:t>
      </w:r>
    </w:p>
    <w:p w:rsidR="00FE0262" w:rsidRDefault="0059737F">
      <w:pPr>
        <w:pStyle w:val="ConsPlusNonformat0"/>
        <w:jc w:val="both"/>
      </w:pPr>
      <w:r>
        <w:t xml:space="preserve">___________________________________ │             </w:t>
      </w:r>
      <w:proofErr w:type="gramStart"/>
      <w:r>
        <w:t xml:space="preserve">  </w:t>
      </w:r>
      <w:r>
        <w:t xml:space="preserve"> (</w:t>
      </w:r>
      <w:proofErr w:type="gramEnd"/>
      <w:r>
        <w:t>подпись)</w:t>
      </w:r>
    </w:p>
    <w:p w:rsidR="00FE0262" w:rsidRDefault="0059737F">
      <w:pPr>
        <w:pStyle w:val="ConsPlusNonformat0"/>
        <w:jc w:val="both"/>
      </w:pPr>
      <w:r>
        <w:t xml:space="preserve">                                    │ "__" ___________ 20__ г.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bookmarkStart w:id="31" w:name="P400"/>
      <w:bookmarkEnd w:id="31"/>
      <w:r>
        <w:t>10. Сведения о наличии оснований для отказа в допуске _____________________</w:t>
      </w:r>
    </w:p>
    <w:p w:rsidR="00FE0262" w:rsidRDefault="0059737F">
      <w:pPr>
        <w:pStyle w:val="ConsPlusNonformat0"/>
        <w:jc w:val="both"/>
      </w:pPr>
      <w:r>
        <w:t>____________________________</w:t>
      </w:r>
      <w:r>
        <w:t>_______________________________________________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11.  </w:t>
      </w:r>
      <w:proofErr w:type="gramStart"/>
      <w:r>
        <w:t>Близкие  родственники</w:t>
      </w:r>
      <w:proofErr w:type="gramEnd"/>
      <w:r>
        <w:t xml:space="preserve"> (супруг (супруга), отец, мать, дети, в том числе</w:t>
      </w:r>
    </w:p>
    <w:p w:rsidR="00FE0262" w:rsidRDefault="0059737F">
      <w:pPr>
        <w:pStyle w:val="ConsPlusNonformat0"/>
        <w:jc w:val="both"/>
      </w:pPr>
      <w:proofErr w:type="gramStart"/>
      <w:r>
        <w:t>усыновленные,  усыновители</w:t>
      </w:r>
      <w:proofErr w:type="gramEnd"/>
      <w:r>
        <w:t xml:space="preserve">, полнородные и неполнородные </w:t>
      </w:r>
      <w:r>
        <w:t>(имеющие общих отца</w:t>
      </w:r>
    </w:p>
    <w:p w:rsidR="00FE0262" w:rsidRDefault="0059737F">
      <w:pPr>
        <w:pStyle w:val="ConsPlusNonformat0"/>
        <w:jc w:val="both"/>
      </w:pPr>
      <w:r>
        <w:t>или мать) братья и сестры)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4"/>
        <w:gridCol w:w="2891"/>
        <w:gridCol w:w="2098"/>
        <w:gridCol w:w="1858"/>
        <w:gridCol w:w="1587"/>
      </w:tblGrid>
      <w:tr w:rsidR="00FE0262">
        <w:tc>
          <w:tcPr>
            <w:tcW w:w="614" w:type="dxa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891" w:type="dxa"/>
          </w:tcPr>
          <w:p w:rsidR="00FE0262" w:rsidRDefault="0059737F">
            <w:pPr>
              <w:pStyle w:val="ConsPlusNormal0"/>
              <w:jc w:val="center"/>
            </w:pPr>
            <w:r>
              <w:t>Фамилия, имя отчество</w:t>
            </w:r>
          </w:p>
        </w:tc>
        <w:tc>
          <w:tcPr>
            <w:tcW w:w="2098" w:type="dxa"/>
          </w:tcPr>
          <w:p w:rsidR="00FE0262" w:rsidRDefault="0059737F">
            <w:pPr>
              <w:pStyle w:val="ConsPlusNormal0"/>
              <w:jc w:val="center"/>
            </w:pPr>
            <w:r>
              <w:t>Степень родства</w:t>
            </w:r>
          </w:p>
        </w:tc>
        <w:tc>
          <w:tcPr>
            <w:tcW w:w="1858" w:type="dxa"/>
          </w:tcPr>
          <w:p w:rsidR="00FE0262" w:rsidRDefault="0059737F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587" w:type="dxa"/>
          </w:tcPr>
          <w:p w:rsidR="00FE0262" w:rsidRDefault="0059737F">
            <w:pPr>
              <w:pStyle w:val="ConsPlusNormal0"/>
              <w:jc w:val="center"/>
            </w:pPr>
            <w:r>
              <w:t>Примечание</w:t>
            </w: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6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5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bookmarkStart w:id="32" w:name="P453"/>
      <w:bookmarkEnd w:id="32"/>
      <w:r>
        <w:t xml:space="preserve">7. Данные о </w:t>
      </w:r>
      <w:proofErr w:type="gramStart"/>
      <w:r>
        <w:t>проведении  проверочных</w:t>
      </w:r>
      <w:proofErr w:type="gramEnd"/>
    </w:p>
    <w:p w:rsidR="00FE0262" w:rsidRDefault="0059737F">
      <w:pPr>
        <w:pStyle w:val="ConsPlusNonformat0"/>
        <w:jc w:val="both"/>
      </w:pPr>
      <w:bookmarkStart w:id="33" w:name="P454"/>
      <w:bookmarkEnd w:id="33"/>
      <w:r>
        <w:t>мероприятий органами безопасности и   8. Распоряжение о допуске:</w:t>
      </w:r>
    </w:p>
    <w:p w:rsidR="00FE0262" w:rsidRDefault="0059737F">
      <w:pPr>
        <w:pStyle w:val="ConsPlusNonformat0"/>
        <w:jc w:val="both"/>
      </w:pPr>
      <w:r>
        <w:t xml:space="preserve">прекращении срока их </w:t>
      </w:r>
      <w:proofErr w:type="gramStart"/>
      <w:r>
        <w:t>действия</w:t>
      </w:r>
      <w:proofErr w:type="gramEnd"/>
      <w:r>
        <w:t xml:space="preserve">         Допустить ___________________________</w:t>
      </w:r>
    </w:p>
    <w:p w:rsidR="00FE0262" w:rsidRDefault="0059737F">
      <w:pPr>
        <w:pStyle w:val="ConsPlusNonformat0"/>
        <w:jc w:val="both"/>
      </w:pPr>
      <w:r>
        <w:t>Проверка по ____ форме произведена.                (фамилия 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к гос</w:t>
      </w:r>
      <w:r>
        <w:t>ударственной тайне по __________</w:t>
      </w:r>
    </w:p>
    <w:p w:rsidR="00FE0262" w:rsidRDefault="0059737F">
      <w:pPr>
        <w:pStyle w:val="ConsPlusNonformat0"/>
        <w:jc w:val="both"/>
      </w:pPr>
      <w:r>
        <w:t xml:space="preserve">                      _____________   форме.</w:t>
      </w:r>
    </w:p>
    <w:p w:rsidR="00FE0262" w:rsidRDefault="0059737F">
      <w:pPr>
        <w:pStyle w:val="ConsPlusNonformat0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________________________  ___________</w:t>
      </w:r>
    </w:p>
    <w:p w:rsidR="00FE0262" w:rsidRDefault="0059737F">
      <w:pPr>
        <w:pStyle w:val="ConsPlusNonformat0"/>
        <w:jc w:val="both"/>
      </w:pPr>
      <w:r>
        <w:t xml:space="preserve">N ___        "__" _________ 20__ г.     (должность, фамилия   </w:t>
      </w:r>
      <w:proofErr w:type="gramStart"/>
      <w:r>
        <w:t xml:space="preserve">   (</w:t>
      </w:r>
      <w:proofErr w:type="gramEnd"/>
      <w:r>
        <w:t>подпись)</w:t>
      </w:r>
    </w:p>
    <w:p w:rsidR="00FE0262" w:rsidRDefault="0059737F">
      <w:pPr>
        <w:pStyle w:val="ConsPlusNonformat0"/>
        <w:jc w:val="both"/>
      </w:pPr>
      <w:r>
        <w:t xml:space="preserve">                           </w:t>
      </w:r>
      <w:r>
        <w:t xml:space="preserve">                 и инициалы)</w:t>
      </w:r>
    </w:p>
    <w:p w:rsidR="00FE0262" w:rsidRDefault="0059737F">
      <w:pPr>
        <w:pStyle w:val="ConsPlusNonformat0"/>
        <w:jc w:val="both"/>
      </w:pPr>
      <w:r>
        <w:t>МП                                    "__" ___________ 20__ г.   МП</w:t>
      </w:r>
    </w:p>
    <w:p w:rsidR="00FE0262" w:rsidRDefault="0059737F">
      <w:pPr>
        <w:pStyle w:val="ConsPlusNonformat0"/>
        <w:jc w:val="both"/>
      </w:pPr>
      <w:r>
        <w:t xml:space="preserve">                                      Прекратить допуск __________________.</w:t>
      </w:r>
    </w:p>
    <w:p w:rsidR="00FE0262" w:rsidRDefault="0059737F">
      <w:pPr>
        <w:pStyle w:val="ConsPlusNonformat0"/>
        <w:jc w:val="both"/>
      </w:pPr>
      <w:r>
        <w:t xml:space="preserve">          Особые отметки              </w:t>
      </w:r>
      <w:proofErr w:type="gramStart"/>
      <w:r>
        <w:t xml:space="preserve">   (</w:t>
      </w:r>
      <w:proofErr w:type="gramEnd"/>
      <w:r>
        <w:t>Отказать           (фамилия и</w:t>
      </w:r>
    </w:p>
    <w:p w:rsidR="00FE0262" w:rsidRDefault="0059737F">
      <w:pPr>
        <w:pStyle w:val="ConsPlusNonformat0"/>
        <w:jc w:val="both"/>
      </w:pPr>
      <w:r>
        <w:t>___________</w:t>
      </w:r>
      <w:r>
        <w:t xml:space="preserve">________________________      в </w:t>
      </w:r>
      <w:proofErr w:type="gramStart"/>
      <w:r>
        <w:t xml:space="preserve">допуске)   </w:t>
      </w:r>
      <w:proofErr w:type="gramEnd"/>
      <w:r>
        <w:t xml:space="preserve">        инициалы)</w:t>
      </w:r>
    </w:p>
    <w:p w:rsidR="00FE0262" w:rsidRDefault="0059737F">
      <w:pPr>
        <w:pStyle w:val="ConsPlusNonformat0"/>
        <w:jc w:val="both"/>
      </w:pPr>
      <w:r>
        <w:t>МП                                    _______________________</w:t>
      </w:r>
      <w:proofErr w:type="gramStart"/>
      <w:r>
        <w:t>_  _</w:t>
      </w:r>
      <w:proofErr w:type="gramEnd"/>
      <w:r>
        <w:t>__________</w:t>
      </w:r>
    </w:p>
    <w:p w:rsidR="00FE0262" w:rsidRDefault="0059737F">
      <w:pPr>
        <w:pStyle w:val="ConsPlusNonformat0"/>
        <w:jc w:val="both"/>
      </w:pPr>
      <w:r>
        <w:t xml:space="preserve">Отметка о проведении проверочных     </w:t>
      </w:r>
      <w:proofErr w:type="gramStart"/>
      <w:r>
        <w:t xml:space="preserve">   (</w:t>
      </w:r>
      <w:proofErr w:type="gramEnd"/>
      <w:r>
        <w:t>должность, фамилия      (подпись)</w:t>
      </w:r>
    </w:p>
    <w:p w:rsidR="00FE0262" w:rsidRDefault="0059737F">
      <w:pPr>
        <w:pStyle w:val="ConsPlusNonformat0"/>
        <w:jc w:val="both"/>
      </w:pPr>
      <w:r>
        <w:t xml:space="preserve">мероприятий недействительна.                </w:t>
      </w:r>
      <w:r>
        <w:t>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"__" ___________ 20__ г.   МП</w:t>
      </w:r>
    </w:p>
    <w:p w:rsidR="00FE0262" w:rsidRDefault="0059737F">
      <w:pPr>
        <w:pStyle w:val="ConsPlusNonformat0"/>
        <w:jc w:val="both"/>
      </w:pPr>
      <w:r>
        <w:t>_____________         _____________   Допустить ___________________________</w:t>
      </w:r>
    </w:p>
    <w:p w:rsidR="00FE0262" w:rsidRDefault="0059737F">
      <w:pPr>
        <w:pStyle w:val="ConsPlusNonformat0"/>
        <w:jc w:val="both"/>
      </w:pPr>
      <w:r>
        <w:t xml:space="preserve"> (</w:t>
      </w:r>
      <w:proofErr w:type="gramStart"/>
      <w:r>
        <w:t xml:space="preserve">должность)   </w:t>
      </w:r>
      <w:proofErr w:type="gramEnd"/>
      <w:r>
        <w:t xml:space="preserve">         (подпись)                  (фамилия и инициалы)</w:t>
      </w:r>
    </w:p>
    <w:p w:rsidR="00FE0262" w:rsidRDefault="0059737F">
      <w:pPr>
        <w:pStyle w:val="ConsPlusNonformat0"/>
        <w:jc w:val="both"/>
      </w:pPr>
      <w:r>
        <w:t>"__" _________ 20__ г.   МП           к государственной тайне по 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форме.</w:t>
      </w:r>
    </w:p>
    <w:p w:rsidR="00FE0262" w:rsidRDefault="0059737F">
      <w:pPr>
        <w:pStyle w:val="ConsPlusNonformat0"/>
        <w:jc w:val="both"/>
      </w:pPr>
      <w:r>
        <w:t xml:space="preserve">                                      ________________________  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(должность, фамилия</w:t>
      </w:r>
      <w:r>
        <w:t xml:space="preserve">   </w:t>
      </w:r>
      <w:proofErr w:type="gramStart"/>
      <w:r>
        <w:t xml:space="preserve">   (</w:t>
      </w:r>
      <w:proofErr w:type="gramEnd"/>
      <w:r>
        <w:t>подпись)</w:t>
      </w:r>
    </w:p>
    <w:p w:rsidR="00FE0262" w:rsidRDefault="0059737F">
      <w:pPr>
        <w:pStyle w:val="ConsPlusNonformat0"/>
        <w:jc w:val="both"/>
      </w:pPr>
      <w:r>
        <w:t xml:space="preserve">                                            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"__" ___________ 20__ г.   МП</w:t>
      </w:r>
    </w:p>
    <w:p w:rsidR="00FE0262" w:rsidRDefault="0059737F">
      <w:pPr>
        <w:pStyle w:val="ConsPlusNonformat0"/>
        <w:jc w:val="both"/>
      </w:pPr>
      <w:r>
        <w:t>Проверка по ____ форме произведена.   Прекратить допуск __________________.</w:t>
      </w:r>
    </w:p>
    <w:p w:rsidR="00FE0262" w:rsidRDefault="0059737F">
      <w:pPr>
        <w:pStyle w:val="ConsPlusNonformat0"/>
        <w:jc w:val="both"/>
      </w:pPr>
      <w:r>
        <w:t xml:space="preserve">                                        </w:t>
      </w:r>
      <w:r>
        <w:t xml:space="preserve"> (Отказать        </w:t>
      </w:r>
      <w:proofErr w:type="gramStart"/>
      <w:r>
        <w:t xml:space="preserve">   (</w:t>
      </w:r>
      <w:proofErr w:type="gramEnd"/>
      <w:r>
        <w:t>фамилия и</w:t>
      </w:r>
    </w:p>
    <w:p w:rsidR="00FE0262" w:rsidRDefault="0059737F">
      <w:pPr>
        <w:pStyle w:val="ConsPlusNonformat0"/>
        <w:jc w:val="both"/>
      </w:pPr>
      <w:r>
        <w:t xml:space="preserve">                     _____________       в </w:t>
      </w:r>
      <w:proofErr w:type="gramStart"/>
      <w:r>
        <w:t xml:space="preserve">допуске)   </w:t>
      </w:r>
      <w:proofErr w:type="gramEnd"/>
      <w:r>
        <w:t xml:space="preserve">        инициалы)</w:t>
      </w:r>
    </w:p>
    <w:p w:rsidR="00FE0262" w:rsidRDefault="0059737F">
      <w:pPr>
        <w:pStyle w:val="ConsPlusNonformat0"/>
        <w:jc w:val="both"/>
      </w:pPr>
      <w:r>
        <w:t xml:space="preserve">                       (</w:t>
      </w:r>
      <w:proofErr w:type="gramStart"/>
      <w:r>
        <w:t xml:space="preserve">подпись)   </w:t>
      </w:r>
      <w:proofErr w:type="gramEnd"/>
      <w:r>
        <w:t xml:space="preserve">   ________________________  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(должность, фамилия   </w:t>
      </w:r>
      <w:proofErr w:type="gramStart"/>
      <w:r>
        <w:t xml:space="preserve">   (</w:t>
      </w:r>
      <w:proofErr w:type="gramEnd"/>
      <w:r>
        <w:t>подпись)</w:t>
      </w:r>
    </w:p>
    <w:p w:rsidR="00FE0262" w:rsidRDefault="0059737F">
      <w:pPr>
        <w:pStyle w:val="ConsPlusNonformat0"/>
        <w:jc w:val="both"/>
      </w:pPr>
      <w:r>
        <w:t>N ___        "__" _________ 20__ г.         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"__" ___________ 20__ г.   МП</w:t>
      </w:r>
    </w:p>
    <w:p w:rsidR="00FE0262" w:rsidRDefault="0059737F">
      <w:pPr>
        <w:pStyle w:val="ConsPlusNonformat0"/>
        <w:jc w:val="both"/>
      </w:pPr>
      <w:proofErr w:type="gramStart"/>
      <w:r>
        <w:t>МП                                    Допустить</w:t>
      </w:r>
      <w:proofErr w:type="gramEnd"/>
      <w:r>
        <w:t xml:space="preserve"> _________</w:t>
      </w:r>
      <w:r>
        <w:t>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           (фамилия и инициалы)</w:t>
      </w:r>
    </w:p>
    <w:p w:rsidR="00FE0262" w:rsidRDefault="0059737F">
      <w:pPr>
        <w:pStyle w:val="ConsPlusNonformat0"/>
        <w:jc w:val="both"/>
      </w:pPr>
      <w:r>
        <w:t xml:space="preserve">         Особые отметки               к государственной тайне по __________</w:t>
      </w:r>
    </w:p>
    <w:p w:rsidR="00FE0262" w:rsidRDefault="0059737F">
      <w:pPr>
        <w:pStyle w:val="ConsPlusNonformat0"/>
        <w:jc w:val="both"/>
      </w:pPr>
      <w:r>
        <w:t>___________________________________   форме.</w:t>
      </w:r>
    </w:p>
    <w:p w:rsidR="00FE0262" w:rsidRDefault="0059737F">
      <w:pPr>
        <w:pStyle w:val="ConsPlusNonformat0"/>
        <w:jc w:val="both"/>
      </w:pPr>
      <w:r>
        <w:t>МП                                    ______</w:t>
      </w:r>
      <w:r>
        <w:t>_________________</w:t>
      </w:r>
      <w:proofErr w:type="gramStart"/>
      <w:r>
        <w:t>_  _</w:t>
      </w:r>
      <w:proofErr w:type="gramEnd"/>
      <w:r>
        <w:t>__________</w:t>
      </w:r>
    </w:p>
    <w:p w:rsidR="00FE0262" w:rsidRDefault="0059737F">
      <w:pPr>
        <w:pStyle w:val="ConsPlusNonformat0"/>
        <w:jc w:val="both"/>
      </w:pPr>
      <w:proofErr w:type="gramStart"/>
      <w:r>
        <w:t>Отметка  о</w:t>
      </w:r>
      <w:proofErr w:type="gramEnd"/>
      <w:r>
        <w:t xml:space="preserve">  проведении  проверочных     (должность, фамилия      (подпись)</w:t>
      </w:r>
    </w:p>
    <w:p w:rsidR="00FE0262" w:rsidRDefault="0059737F">
      <w:pPr>
        <w:pStyle w:val="ConsPlusNonformat0"/>
        <w:jc w:val="both"/>
      </w:pPr>
      <w:r>
        <w:lastRenderedPageBreak/>
        <w:t>мероприятий недействительна.                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"__" ___________ 20__ г.   МП</w:t>
      </w:r>
    </w:p>
    <w:p w:rsidR="00FE0262" w:rsidRDefault="0059737F">
      <w:pPr>
        <w:pStyle w:val="ConsPlusNonformat0"/>
        <w:jc w:val="both"/>
      </w:pPr>
      <w:r>
        <w:t>_____________         ___</w:t>
      </w:r>
      <w:r>
        <w:t>__________   Прекратить допуск __________________.</w:t>
      </w:r>
    </w:p>
    <w:p w:rsidR="00FE0262" w:rsidRDefault="0059737F">
      <w:pPr>
        <w:pStyle w:val="ConsPlusNonformat0"/>
        <w:jc w:val="both"/>
      </w:pPr>
      <w:r>
        <w:t xml:space="preserve"> (</w:t>
      </w:r>
      <w:proofErr w:type="gramStart"/>
      <w:r>
        <w:t xml:space="preserve">должность)   </w:t>
      </w:r>
      <w:proofErr w:type="gramEnd"/>
      <w:r>
        <w:t xml:space="preserve">         (подпись)        (Отказать           (фамилия и</w:t>
      </w:r>
    </w:p>
    <w:p w:rsidR="00FE0262" w:rsidRDefault="0059737F">
      <w:pPr>
        <w:pStyle w:val="ConsPlusNonformat0"/>
        <w:jc w:val="both"/>
      </w:pPr>
      <w:r>
        <w:t xml:space="preserve">"__" ___________ 20__ г.  МП             в </w:t>
      </w:r>
      <w:proofErr w:type="gramStart"/>
      <w:r>
        <w:t xml:space="preserve">допуске)   </w:t>
      </w:r>
      <w:proofErr w:type="gramEnd"/>
      <w:r>
        <w:t xml:space="preserve">       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_______________________</w:t>
      </w:r>
      <w:r>
        <w:t>_  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(должность, фамилия   </w:t>
      </w:r>
      <w:proofErr w:type="gramStart"/>
      <w:r>
        <w:t xml:space="preserve">   (</w:t>
      </w:r>
      <w:proofErr w:type="gramEnd"/>
      <w:r>
        <w:t>подпись)</w:t>
      </w:r>
    </w:p>
    <w:p w:rsidR="00FE0262" w:rsidRDefault="0059737F">
      <w:pPr>
        <w:pStyle w:val="ConsPlusNonformat0"/>
        <w:jc w:val="both"/>
      </w:pPr>
      <w:r>
        <w:t xml:space="preserve">                                            и инициалы)</w:t>
      </w:r>
    </w:p>
    <w:p w:rsidR="00FE0262" w:rsidRDefault="0059737F">
      <w:pPr>
        <w:pStyle w:val="ConsPlusNonformat0"/>
        <w:jc w:val="both"/>
      </w:pPr>
      <w:r>
        <w:t xml:space="preserve">                                      "__" ___________ 20__ г.   МП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9. Трудовая деятельность с момента оформл</w:t>
      </w:r>
      <w:r>
        <w:t>ения допуска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2338"/>
        <w:gridCol w:w="1814"/>
        <w:gridCol w:w="1430"/>
        <w:gridCol w:w="1709"/>
        <w:gridCol w:w="1191"/>
      </w:tblGrid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338" w:type="dxa"/>
          </w:tcPr>
          <w:p w:rsidR="00FE0262" w:rsidRDefault="0059737F">
            <w:pPr>
              <w:pStyle w:val="ConsPlusNormal0"/>
              <w:jc w:val="center"/>
            </w:pPr>
            <w:r>
              <w:t>Наименование организации, адрес хранения карточки допуска</w:t>
            </w:r>
          </w:p>
        </w:tc>
        <w:tc>
          <w:tcPr>
            <w:tcW w:w="1814" w:type="dxa"/>
          </w:tcPr>
          <w:p w:rsidR="00FE0262" w:rsidRDefault="0059737F">
            <w:pPr>
              <w:pStyle w:val="ConsPlusNormal0"/>
              <w:jc w:val="center"/>
            </w:pPr>
            <w:r>
              <w:t>Занимаемая должность (подразделение)</w:t>
            </w:r>
          </w:p>
        </w:tc>
        <w:tc>
          <w:tcPr>
            <w:tcW w:w="1430" w:type="dxa"/>
          </w:tcPr>
          <w:p w:rsidR="00FE0262" w:rsidRDefault="0059737F">
            <w:pPr>
              <w:pStyle w:val="ConsPlusNormal0"/>
              <w:jc w:val="center"/>
            </w:pPr>
            <w:r>
              <w:t>N и дата приказа о приеме</w:t>
            </w:r>
          </w:p>
        </w:tc>
        <w:tc>
          <w:tcPr>
            <w:tcW w:w="1709" w:type="dxa"/>
          </w:tcPr>
          <w:p w:rsidR="00FE0262" w:rsidRDefault="0059737F">
            <w:pPr>
              <w:pStyle w:val="ConsPlusNormal0"/>
              <w:jc w:val="center"/>
            </w:pPr>
            <w:r>
              <w:t>N и дата приказа об увольнении</w:t>
            </w:r>
          </w:p>
        </w:tc>
        <w:tc>
          <w:tcPr>
            <w:tcW w:w="1191" w:type="dxa"/>
          </w:tcPr>
          <w:p w:rsidR="00FE0262" w:rsidRDefault="0059737F">
            <w:pPr>
              <w:pStyle w:val="ConsPlusNormal0"/>
              <w:jc w:val="center"/>
            </w:pPr>
            <w:r>
              <w:t>Примечание</w:t>
            </w: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33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3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0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1. Заполнение карточки допуска вручную не допускается, за исключением случаев внесения в нее изменений.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2. При отсутствии приказа о приеме на работу (об увольнении с работы) в соответствующих графах позиции 9 настоящей формы указываются реквизиты документов, в соответствии с которыми гражданин принят на работу (уволен с работы) в соответствии с законодательс</w:t>
      </w:r>
      <w:r>
        <w:t>твом Российской Федерации.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FE0262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8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2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bookmarkStart w:id="34" w:name="P588"/>
      <w:bookmarkEnd w:id="34"/>
      <w:r>
        <w:t xml:space="preserve">                                 ПОДПИСКА</w:t>
      </w:r>
    </w:p>
    <w:p w:rsidR="00FE0262" w:rsidRDefault="0059737F">
      <w:pPr>
        <w:pStyle w:val="ConsPlusNonformat0"/>
        <w:jc w:val="both"/>
      </w:pPr>
      <w:r>
        <w:t xml:space="preserve">           в ознакомлении с нормами законодательства Российской</w:t>
      </w:r>
    </w:p>
    <w:p w:rsidR="00FE0262" w:rsidRDefault="0059737F">
      <w:pPr>
        <w:pStyle w:val="ConsPlusNonformat0"/>
        <w:jc w:val="both"/>
      </w:pPr>
      <w:r>
        <w:t xml:space="preserve">           Федерации о государственной тайне, предусматривающими</w:t>
      </w:r>
    </w:p>
    <w:p w:rsidR="00FE0262" w:rsidRDefault="0059737F">
      <w:pPr>
        <w:pStyle w:val="ConsPlusNonformat0"/>
        <w:jc w:val="both"/>
      </w:pPr>
      <w:r>
        <w:t xml:space="preserve">         ответственность за нарушение указанного законодательства,</w:t>
      </w:r>
    </w:p>
    <w:p w:rsidR="00FE0262" w:rsidRDefault="0059737F">
      <w:pPr>
        <w:pStyle w:val="ConsPlusNonformat0"/>
        <w:jc w:val="both"/>
      </w:pPr>
      <w:r>
        <w:t xml:space="preserve">         а также с ограничениями прав в соответствии со </w:t>
      </w:r>
      <w:hyperlink r:id="rId89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24</w:t>
        </w:r>
      </w:hyperlink>
    </w:p>
    <w:p w:rsidR="00FE0262" w:rsidRDefault="0059737F">
      <w:pPr>
        <w:pStyle w:val="ConsPlusNonformat0"/>
        <w:jc w:val="both"/>
      </w:pPr>
      <w:r>
        <w:t xml:space="preserve">           Закона Российской Федерации "О государственной тайне"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 xml:space="preserve">                          (примерное содержание)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 xml:space="preserve">    Я, ___________________________________________________________________,</w:t>
      </w:r>
    </w:p>
    <w:p w:rsidR="00FE0262" w:rsidRDefault="0059737F">
      <w:pPr>
        <w:pStyle w:val="ConsPlusNonformat0"/>
        <w:jc w:val="both"/>
      </w:pPr>
      <w:r>
        <w:t xml:space="preserve">                            (фамилия, имя, отчество)</w:t>
      </w:r>
    </w:p>
    <w:p w:rsidR="00FE0262" w:rsidRDefault="0059737F">
      <w:pPr>
        <w:pStyle w:val="ConsPlusNonformat0"/>
        <w:jc w:val="both"/>
      </w:pPr>
      <w:r>
        <w:t>оформляясь на должность (работая) в ______________________________________,</w:t>
      </w:r>
    </w:p>
    <w:p w:rsidR="00FE0262" w:rsidRDefault="0059737F">
      <w:pPr>
        <w:pStyle w:val="ConsPlusNonformat0"/>
        <w:jc w:val="both"/>
      </w:pPr>
      <w:r>
        <w:t xml:space="preserve">                                          (наименов</w:t>
      </w:r>
      <w:r>
        <w:t>ание организации)</w:t>
      </w:r>
    </w:p>
    <w:p w:rsidR="00FE0262" w:rsidRDefault="0059737F">
      <w:pPr>
        <w:pStyle w:val="ConsPlusNonformat0"/>
        <w:jc w:val="both"/>
      </w:pPr>
      <w:r>
        <w:t>поставлен(</w:t>
      </w:r>
      <w:proofErr w:type="gramStart"/>
      <w:r>
        <w:t>а)  в</w:t>
      </w:r>
      <w:proofErr w:type="gramEnd"/>
      <w:r>
        <w:t xml:space="preserve">  известность, что по роду своей деятельности и обязанностям</w:t>
      </w:r>
    </w:p>
    <w:p w:rsidR="00FE0262" w:rsidRDefault="0059737F">
      <w:pPr>
        <w:pStyle w:val="ConsPlusNonformat0"/>
        <w:jc w:val="both"/>
      </w:pPr>
      <w:r>
        <w:t>буду допущен(а) к государственной тайне.</w:t>
      </w:r>
    </w:p>
    <w:p w:rsidR="00FE0262" w:rsidRDefault="0059737F">
      <w:pPr>
        <w:pStyle w:val="ConsPlusNonformat0"/>
        <w:jc w:val="both"/>
      </w:pPr>
      <w:r>
        <w:t xml:space="preserve">    Ознакомлен(</w:t>
      </w:r>
      <w:proofErr w:type="gramStart"/>
      <w:r>
        <w:t xml:space="preserve">а)   </w:t>
      </w:r>
      <w:proofErr w:type="gramEnd"/>
      <w:r>
        <w:t>с   нормами  законодательства  Российской  Федерации  о</w:t>
      </w:r>
    </w:p>
    <w:p w:rsidR="00FE0262" w:rsidRDefault="0059737F">
      <w:pPr>
        <w:pStyle w:val="ConsPlusNonformat0"/>
        <w:jc w:val="both"/>
      </w:pPr>
      <w:proofErr w:type="gramStart"/>
      <w:r>
        <w:t>государственной  тайне</w:t>
      </w:r>
      <w:proofErr w:type="gramEnd"/>
      <w:r>
        <w:t xml:space="preserve">,  предусматривающими  </w:t>
      </w:r>
      <w:r>
        <w:t>ответственность  за  нарушение</w:t>
      </w:r>
    </w:p>
    <w:p w:rsidR="00FE0262" w:rsidRDefault="0059737F">
      <w:pPr>
        <w:pStyle w:val="ConsPlusNonformat0"/>
        <w:jc w:val="both"/>
      </w:pPr>
      <w:r>
        <w:t>указанного законодательства.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Мне  известно</w:t>
      </w:r>
      <w:proofErr w:type="gramEnd"/>
      <w:r>
        <w:t>, что в связи с допуском к государственной тайне мои права</w:t>
      </w:r>
    </w:p>
    <w:p w:rsidR="00FE0262" w:rsidRDefault="0059737F">
      <w:pPr>
        <w:pStyle w:val="ConsPlusNonformat0"/>
        <w:jc w:val="both"/>
      </w:pPr>
      <w:r>
        <w:t>могут быть временно ограничены. Ограничения могут касаться: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права  на</w:t>
      </w:r>
      <w:proofErr w:type="gramEnd"/>
      <w:r>
        <w:t xml:space="preserve">  выезд  из Российской Федерации в случаях и на</w:t>
      </w:r>
      <w:r>
        <w:t xml:space="preserve"> сроки, которые</w:t>
      </w:r>
    </w:p>
    <w:p w:rsidR="00FE0262" w:rsidRDefault="0059737F">
      <w:pPr>
        <w:pStyle w:val="ConsPlusNonformat0"/>
        <w:jc w:val="both"/>
      </w:pPr>
      <w:proofErr w:type="gramStart"/>
      <w:r>
        <w:t>предусмотрены  федеральным</w:t>
      </w:r>
      <w:proofErr w:type="gramEnd"/>
      <w:r>
        <w:t xml:space="preserve">  законом,  при  условии  моей  осведомленности в</w:t>
      </w:r>
    </w:p>
    <w:p w:rsidR="00FE0262" w:rsidRDefault="0059737F">
      <w:pPr>
        <w:pStyle w:val="ConsPlusNonformat0"/>
        <w:jc w:val="both"/>
      </w:pPr>
      <w:r>
        <w:t>сведениях особой важности или совершенно секретных сведениях;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права  на</w:t>
      </w:r>
      <w:proofErr w:type="gramEnd"/>
      <w:r>
        <w:t xml:space="preserve">  использование  открытий  и изобретений, содержащих сведения,</w:t>
      </w:r>
    </w:p>
    <w:p w:rsidR="00FE0262" w:rsidRDefault="0059737F">
      <w:pPr>
        <w:pStyle w:val="ConsPlusNonformat0"/>
        <w:jc w:val="both"/>
      </w:pPr>
      <w:r>
        <w:t>составляющие государственн</w:t>
      </w:r>
      <w:r>
        <w:t>ую тайну;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права  на</w:t>
      </w:r>
      <w:proofErr w:type="gramEnd"/>
      <w:r>
        <w:t xml:space="preserve">  неприкосновенность  частной  жизни  на  период  проведения в</w:t>
      </w:r>
    </w:p>
    <w:p w:rsidR="00FE0262" w:rsidRDefault="0059737F">
      <w:pPr>
        <w:pStyle w:val="ConsPlusNonformat0"/>
        <w:jc w:val="both"/>
      </w:pPr>
      <w:r>
        <w:t xml:space="preserve">отношении   меня   проверочных   </w:t>
      </w:r>
      <w:proofErr w:type="gramStart"/>
      <w:r>
        <w:t xml:space="preserve">мероприятий,   </w:t>
      </w:r>
      <w:proofErr w:type="gramEnd"/>
      <w:r>
        <w:t>связанных   с   допуском  к</w:t>
      </w:r>
    </w:p>
    <w:p w:rsidR="00FE0262" w:rsidRDefault="0059737F">
      <w:pPr>
        <w:pStyle w:val="ConsPlusNonformat0"/>
        <w:jc w:val="both"/>
      </w:pPr>
      <w:r>
        <w:t>государственной тайне.</w:t>
      </w:r>
    </w:p>
    <w:p w:rsidR="00FE0262" w:rsidRDefault="0059737F">
      <w:pPr>
        <w:pStyle w:val="ConsPlusNonformat0"/>
        <w:jc w:val="both"/>
      </w:pPr>
      <w:r>
        <w:t xml:space="preserve">    В    соответствии    с   законодательством   Российской   Федерации</w:t>
      </w:r>
      <w:r>
        <w:t xml:space="preserve">   о</w:t>
      </w:r>
    </w:p>
    <w:p w:rsidR="00FE0262" w:rsidRDefault="0059737F">
      <w:pPr>
        <w:pStyle w:val="ConsPlusNonformat0"/>
        <w:jc w:val="both"/>
      </w:pPr>
      <w:proofErr w:type="gramStart"/>
      <w:r>
        <w:t>государственной  тайне</w:t>
      </w:r>
      <w:proofErr w:type="gramEnd"/>
      <w:r>
        <w:t xml:space="preserve">  при допуске к государственной тайне я обязан(а):</w:t>
      </w:r>
    </w:p>
    <w:p w:rsidR="00FE0262" w:rsidRDefault="0059737F">
      <w:pPr>
        <w:pStyle w:val="ConsPlusNonformat0"/>
        <w:jc w:val="both"/>
      </w:pPr>
      <w:r>
        <w:t xml:space="preserve">    не разглашать сведения, составляющие государственную тайну;</w:t>
      </w:r>
    </w:p>
    <w:p w:rsidR="00FE0262" w:rsidRDefault="0059737F">
      <w:pPr>
        <w:pStyle w:val="ConsPlusNonformat0"/>
        <w:jc w:val="both"/>
      </w:pPr>
      <w:r>
        <w:t xml:space="preserve">    выполнять    требования   законодательства   Российской   Федерации   о</w:t>
      </w:r>
    </w:p>
    <w:p w:rsidR="00FE0262" w:rsidRDefault="0059737F">
      <w:pPr>
        <w:pStyle w:val="ConsPlusNonformat0"/>
        <w:jc w:val="both"/>
      </w:pPr>
      <w:r>
        <w:t>государственной тайне;</w:t>
      </w:r>
    </w:p>
    <w:p w:rsidR="00FE0262" w:rsidRDefault="0059737F">
      <w:pPr>
        <w:pStyle w:val="ConsPlusNonformat0"/>
        <w:jc w:val="both"/>
      </w:pPr>
      <w:r>
        <w:t xml:space="preserve">    информирова</w:t>
      </w:r>
      <w:r>
        <w:t xml:space="preserve">ть   об   имеющихся   </w:t>
      </w:r>
      <w:proofErr w:type="gramStart"/>
      <w:r>
        <w:t>данных,  свидетельствующих</w:t>
      </w:r>
      <w:proofErr w:type="gramEnd"/>
      <w:r>
        <w:t xml:space="preserve">  о  наличии</w:t>
      </w:r>
    </w:p>
    <w:p w:rsidR="00FE0262" w:rsidRDefault="0059737F">
      <w:pPr>
        <w:pStyle w:val="ConsPlusNonformat0"/>
        <w:jc w:val="both"/>
      </w:pPr>
      <w:r>
        <w:t xml:space="preserve">(возникновении)  обстоятельств, которые в соответствии со </w:t>
      </w:r>
      <w:hyperlink r:id="rId90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22</w:t>
        </w:r>
      </w:hyperlink>
      <w:r>
        <w:t xml:space="preserve"> Закона</w:t>
      </w:r>
    </w:p>
    <w:p w:rsidR="00FE0262" w:rsidRDefault="0059737F">
      <w:pPr>
        <w:pStyle w:val="ConsPlusNonformat0"/>
        <w:jc w:val="both"/>
      </w:pPr>
      <w:proofErr w:type="gramStart"/>
      <w:r>
        <w:t>Российской  Федерации</w:t>
      </w:r>
      <w:proofErr w:type="gramEnd"/>
      <w:r>
        <w:t xml:space="preserve">  "О  государственной  тайне" являются основаниями для</w:t>
      </w:r>
    </w:p>
    <w:p w:rsidR="00FE0262" w:rsidRDefault="0059737F">
      <w:pPr>
        <w:pStyle w:val="ConsPlusNonformat0"/>
        <w:jc w:val="both"/>
      </w:pPr>
      <w:r>
        <w:t>отказа мне в допуске к государственной тайне;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информировать  о</w:t>
      </w:r>
      <w:proofErr w:type="gramEnd"/>
      <w:r>
        <w:t xml:space="preserve"> </w:t>
      </w:r>
      <w:proofErr w:type="spellStart"/>
      <w:r>
        <w:t>предпринимавшихся</w:t>
      </w:r>
      <w:proofErr w:type="spellEnd"/>
      <w:r>
        <w:t xml:space="preserve"> попытках получения от меня сведений,</w:t>
      </w:r>
    </w:p>
    <w:p w:rsidR="00FE0262" w:rsidRDefault="0059737F">
      <w:pPr>
        <w:pStyle w:val="ConsPlusNonformat0"/>
        <w:jc w:val="both"/>
      </w:pPr>
      <w:r>
        <w:t>составляющих государственную тайну.</w:t>
      </w:r>
    </w:p>
    <w:p w:rsidR="00FE0262" w:rsidRDefault="0059737F">
      <w:pPr>
        <w:pStyle w:val="ConsPlusNonformat0"/>
        <w:jc w:val="both"/>
      </w:pPr>
      <w:r>
        <w:t xml:space="preserve">    Я предупрежден(а) о том, что при наличии (возникновении) обстоятельств,</w:t>
      </w:r>
    </w:p>
    <w:p w:rsidR="00FE0262" w:rsidRDefault="0059737F">
      <w:pPr>
        <w:pStyle w:val="ConsPlusNonformat0"/>
        <w:jc w:val="both"/>
      </w:pPr>
      <w:r>
        <w:t xml:space="preserve">которые  в  соответствии  со  </w:t>
      </w:r>
      <w:hyperlink r:id="rId91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 22</w:t>
        </w:r>
      </w:hyperlink>
      <w:r>
        <w:t xml:space="preserve">  Закона  Российской  Федерации "О</w:t>
      </w:r>
    </w:p>
    <w:p w:rsidR="00FE0262" w:rsidRDefault="0059737F">
      <w:pPr>
        <w:pStyle w:val="ConsPlusNonformat0"/>
        <w:jc w:val="both"/>
      </w:pPr>
      <w:proofErr w:type="gramStart"/>
      <w:r>
        <w:t>государственной  тайн</w:t>
      </w:r>
      <w:r>
        <w:t>е</w:t>
      </w:r>
      <w:proofErr w:type="gramEnd"/>
      <w:r>
        <w:t>"  являются  основаниями  для  отказа мне в допуске к</w:t>
      </w:r>
    </w:p>
    <w:p w:rsidR="00FE0262" w:rsidRDefault="0059737F">
      <w:pPr>
        <w:pStyle w:val="ConsPlusNonformat0"/>
        <w:jc w:val="both"/>
      </w:pPr>
      <w:r>
        <w:t xml:space="preserve">государственной   </w:t>
      </w:r>
      <w:proofErr w:type="gramStart"/>
      <w:r>
        <w:t xml:space="preserve">тайне,   </w:t>
      </w:r>
      <w:proofErr w:type="gramEnd"/>
      <w:r>
        <w:t>в   том  числе  и  в  случае  несоблюдения  мной</w:t>
      </w:r>
    </w:p>
    <w:p w:rsidR="00FE0262" w:rsidRDefault="0059737F">
      <w:pPr>
        <w:pStyle w:val="ConsPlusNonformat0"/>
        <w:jc w:val="both"/>
      </w:pPr>
      <w:r>
        <w:t xml:space="preserve">обязанностей    </w:t>
      </w:r>
      <w:proofErr w:type="gramStart"/>
      <w:r>
        <w:t xml:space="preserve">работников,   </w:t>
      </w:r>
      <w:proofErr w:type="gramEnd"/>
      <w:r>
        <w:t xml:space="preserve"> допущенных    к    сведениям,   составляющим</w:t>
      </w:r>
    </w:p>
    <w:p w:rsidR="00FE0262" w:rsidRDefault="0059737F">
      <w:pPr>
        <w:pStyle w:val="ConsPlusNonformat0"/>
        <w:jc w:val="both"/>
      </w:pPr>
      <w:proofErr w:type="gramStart"/>
      <w:r>
        <w:t>государственную  тайну</w:t>
      </w:r>
      <w:proofErr w:type="gramEnd"/>
      <w:r>
        <w:t>,  мой  допуск  к  государственной  тайне  может быть</w:t>
      </w:r>
    </w:p>
    <w:p w:rsidR="00FE0262" w:rsidRDefault="0059737F">
      <w:pPr>
        <w:pStyle w:val="ConsPlusNonformat0"/>
        <w:jc w:val="both"/>
      </w:pPr>
      <w:r>
        <w:t xml:space="preserve">прекращен и </w:t>
      </w:r>
      <w:proofErr w:type="gramStart"/>
      <w:r>
        <w:t>я  буду</w:t>
      </w:r>
      <w:proofErr w:type="gramEnd"/>
      <w:r>
        <w:t xml:space="preserve">  отстранен(а)  от  работы  с  использованием  сведений,</w:t>
      </w:r>
    </w:p>
    <w:p w:rsidR="00FE0262" w:rsidRDefault="0059737F">
      <w:pPr>
        <w:pStyle w:val="ConsPlusNonformat0"/>
        <w:jc w:val="both"/>
      </w:pPr>
      <w:r>
        <w:t xml:space="preserve">составляющих </w:t>
      </w:r>
      <w:proofErr w:type="gramStart"/>
      <w:r>
        <w:t>государственную</w:t>
      </w:r>
      <w:r>
        <w:t xml:space="preserve">  тайну</w:t>
      </w:r>
      <w:proofErr w:type="gramEnd"/>
      <w:r>
        <w:t>,  а трудовой договор (контракт) со мной</w:t>
      </w:r>
    </w:p>
    <w:p w:rsidR="00FE0262" w:rsidRDefault="0059737F">
      <w:pPr>
        <w:pStyle w:val="ConsPlusNonformat0"/>
        <w:jc w:val="both"/>
      </w:pPr>
      <w:r>
        <w:t>может быть расторгнут.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Мне  известно</w:t>
      </w:r>
      <w:proofErr w:type="gramEnd"/>
      <w:r>
        <w:t>, что в случае прекращения допуска к государственной тайне</w:t>
      </w:r>
    </w:p>
    <w:p w:rsidR="00FE0262" w:rsidRDefault="0059737F">
      <w:pPr>
        <w:pStyle w:val="ConsPlusNonformat0"/>
        <w:jc w:val="both"/>
      </w:pPr>
      <w:proofErr w:type="gramStart"/>
      <w:r>
        <w:t>я  не</w:t>
      </w:r>
      <w:proofErr w:type="gramEnd"/>
      <w:r>
        <w:t xml:space="preserve">  освобождаюсь  от  обязанностей соблюдать требования законодательства</w:t>
      </w:r>
    </w:p>
    <w:p w:rsidR="00FE0262" w:rsidRDefault="0059737F">
      <w:pPr>
        <w:pStyle w:val="ConsPlusNonformat0"/>
        <w:jc w:val="both"/>
      </w:pPr>
      <w:r>
        <w:t>Российской Федерации о государст</w:t>
      </w:r>
      <w:r>
        <w:t>венной тайне.</w:t>
      </w:r>
    </w:p>
    <w:p w:rsidR="00FE0262" w:rsidRDefault="0059737F">
      <w:pPr>
        <w:pStyle w:val="ConsPlusNonformat0"/>
        <w:jc w:val="both"/>
      </w:pPr>
      <w:r>
        <w:t xml:space="preserve">    Я   предупрежден(а</w:t>
      </w:r>
      <w:proofErr w:type="gramStart"/>
      <w:r>
        <w:t xml:space="preserve">),   </w:t>
      </w:r>
      <w:proofErr w:type="gramEnd"/>
      <w:r>
        <w:t>что  за  нарушение  требований  законодательства</w:t>
      </w:r>
    </w:p>
    <w:p w:rsidR="00FE0262" w:rsidRDefault="0059737F">
      <w:pPr>
        <w:pStyle w:val="ConsPlusNonformat0"/>
        <w:jc w:val="both"/>
      </w:pPr>
      <w:r>
        <w:lastRenderedPageBreak/>
        <w:t xml:space="preserve">Российской   Федерации   о   государственной   </w:t>
      </w:r>
      <w:proofErr w:type="gramStart"/>
      <w:r>
        <w:t>тайне  буду</w:t>
      </w:r>
      <w:proofErr w:type="gramEnd"/>
      <w:r>
        <w:t xml:space="preserve">  привлечен(а)  к</w:t>
      </w:r>
    </w:p>
    <w:p w:rsidR="00FE0262" w:rsidRDefault="0059737F">
      <w:pPr>
        <w:pStyle w:val="ConsPlusNonformat0"/>
        <w:jc w:val="both"/>
      </w:pPr>
      <w:r>
        <w:t>ответственности в соответствии с законодательством Российской Федерации.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149"/>
        <w:gridCol w:w="340"/>
        <w:gridCol w:w="4252"/>
      </w:tblGrid>
      <w:tr w:rsidR="00FE0262"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0262" w:rsidRDefault="00FE0262">
            <w:pPr>
              <w:pStyle w:val="ConsPlusNormal0"/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фамилия)</w:t>
            </w:r>
          </w:p>
        </w:tc>
      </w:tr>
      <w:tr w:rsidR="00FE0262"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"__" 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 xml:space="preserve">    С требованиями нормативных правовых актов, устанавливающими обязанности</w:t>
      </w:r>
    </w:p>
    <w:p w:rsidR="00FE0262" w:rsidRDefault="0059737F">
      <w:pPr>
        <w:pStyle w:val="ConsPlusNonformat0"/>
        <w:jc w:val="both"/>
      </w:pPr>
      <w:proofErr w:type="gramStart"/>
      <w:r>
        <w:t>работника,  допущенного</w:t>
      </w:r>
      <w:proofErr w:type="gramEnd"/>
      <w:r>
        <w:t xml:space="preserve">  к сведениям, составляющим государственную тайну, и</w:t>
      </w:r>
    </w:p>
    <w:p w:rsidR="00FE0262" w:rsidRDefault="0059737F">
      <w:pPr>
        <w:pStyle w:val="ConsPlusNonformat0"/>
        <w:jc w:val="both"/>
      </w:pPr>
      <w:r>
        <w:t xml:space="preserve">регламентирующими   порядок   </w:t>
      </w:r>
      <w:proofErr w:type="gramStart"/>
      <w:r>
        <w:t>работы  с</w:t>
      </w:r>
      <w:proofErr w:type="gramEnd"/>
      <w:r>
        <w:t xml:space="preserve">   использованием   таких  сведений,</w:t>
      </w:r>
    </w:p>
    <w:p w:rsidR="00FE0262" w:rsidRDefault="0059737F">
      <w:pPr>
        <w:pStyle w:val="ConsPlusNonformat0"/>
        <w:jc w:val="both"/>
      </w:pPr>
      <w:r>
        <w:t>ознакомлен(а).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Будучи  допущенным</w:t>
      </w:r>
      <w:proofErr w:type="gramEnd"/>
      <w:r>
        <w:t xml:space="preserve"> к государственной тайне, обязуюсь: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в  случае</w:t>
      </w:r>
      <w:proofErr w:type="gramEnd"/>
      <w:r>
        <w:t xml:space="preserve"> принятия решения </w:t>
      </w:r>
      <w:r>
        <w:t>о временном ограничении моего права на выезд</w:t>
      </w:r>
    </w:p>
    <w:p w:rsidR="00FE0262" w:rsidRDefault="0059737F">
      <w:pPr>
        <w:pStyle w:val="ConsPlusNonformat0"/>
        <w:jc w:val="both"/>
      </w:pPr>
      <w:r>
        <w:t>из Российской Федерации в течение 5 рабочих дней передать имеющийся паспорт</w:t>
      </w:r>
    </w:p>
    <w:p w:rsidR="00FE0262" w:rsidRDefault="0059737F">
      <w:pPr>
        <w:pStyle w:val="ConsPlusNonformat0"/>
        <w:jc w:val="both"/>
      </w:pPr>
      <w:r>
        <w:t xml:space="preserve">гражданина   Российской   </w:t>
      </w:r>
      <w:proofErr w:type="gramStart"/>
      <w:r>
        <w:t xml:space="preserve">Федерации,   </w:t>
      </w:r>
      <w:proofErr w:type="gramEnd"/>
      <w:r>
        <w:t>удостоверяющий  личность  гражданина</w:t>
      </w:r>
    </w:p>
    <w:p w:rsidR="00FE0262" w:rsidRDefault="0059737F">
      <w:pPr>
        <w:pStyle w:val="ConsPlusNonformat0"/>
        <w:jc w:val="both"/>
      </w:pPr>
      <w:proofErr w:type="gramStart"/>
      <w:r>
        <w:t>Российской  Федерации</w:t>
      </w:r>
      <w:proofErr w:type="gramEnd"/>
      <w:r>
        <w:t xml:space="preserve">  за  пределами  территории  Российско</w:t>
      </w:r>
      <w:r>
        <w:t>й  Федерации, на</w:t>
      </w:r>
    </w:p>
    <w:p w:rsidR="00FE0262" w:rsidRDefault="0059737F">
      <w:pPr>
        <w:pStyle w:val="ConsPlusNonformat0"/>
        <w:jc w:val="both"/>
      </w:pPr>
      <w:r>
        <w:t>хранение в 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(наименование организации)</w:t>
      </w:r>
    </w:p>
    <w:p w:rsidR="00FE0262" w:rsidRDefault="0059737F">
      <w:pPr>
        <w:pStyle w:val="ConsPlusNonformat0"/>
        <w:jc w:val="both"/>
      </w:pPr>
      <w:r>
        <w:t>до истечения установленного срока ограничения моих прав;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об  изменениях</w:t>
      </w:r>
      <w:proofErr w:type="gramEnd"/>
      <w:r>
        <w:t xml:space="preserve"> в анкетных данных и о возникновен</w:t>
      </w:r>
      <w:r>
        <w:t>ии оснований для отказа</w:t>
      </w:r>
    </w:p>
    <w:p w:rsidR="00FE0262" w:rsidRDefault="0059737F">
      <w:pPr>
        <w:pStyle w:val="ConsPlusNonformat0"/>
        <w:jc w:val="both"/>
      </w:pPr>
      <w:r>
        <w:t xml:space="preserve">мне  в  допуске  к государственной тайне, предусмотренных </w:t>
      </w:r>
      <w:hyperlink r:id="rId92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22</w:t>
        </w:r>
      </w:hyperlink>
      <w:r>
        <w:t xml:space="preserve"> Закона</w:t>
      </w:r>
    </w:p>
    <w:p w:rsidR="00FE0262" w:rsidRDefault="0059737F">
      <w:pPr>
        <w:pStyle w:val="ConsPlusNonformat0"/>
        <w:jc w:val="both"/>
      </w:pPr>
      <w:r>
        <w:t>Российской   Федерации   "</w:t>
      </w:r>
      <w:proofErr w:type="gramStart"/>
      <w:r>
        <w:t>О  государственной</w:t>
      </w:r>
      <w:proofErr w:type="gramEnd"/>
      <w:r>
        <w:t xml:space="preserve">  тайне",  в  письменной  форме</w:t>
      </w:r>
    </w:p>
    <w:p w:rsidR="00FE0262" w:rsidRDefault="0059737F">
      <w:pPr>
        <w:pStyle w:val="ConsPlusNonformat0"/>
        <w:jc w:val="both"/>
      </w:pPr>
      <w:r>
        <w:t>информировать                    кадровое                     подразделение</w:t>
      </w:r>
    </w:p>
    <w:p w:rsidR="00FE0262" w:rsidRDefault="0059737F">
      <w:pPr>
        <w:pStyle w:val="ConsPlusNonformat0"/>
        <w:jc w:val="both"/>
      </w:pPr>
      <w:r>
        <w:t>_________________________________</w:t>
      </w:r>
      <w:r>
        <w:t>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(наименование организации)</w:t>
      </w:r>
    </w:p>
    <w:p w:rsidR="00FE0262" w:rsidRDefault="0059737F">
      <w:pPr>
        <w:pStyle w:val="ConsPlusNonformat0"/>
        <w:jc w:val="both"/>
      </w:pPr>
      <w:r>
        <w:t>в течение 10 рабочих дней и в полном объеме;</w:t>
      </w:r>
    </w:p>
    <w:p w:rsidR="00FE0262" w:rsidRDefault="0059737F">
      <w:pPr>
        <w:pStyle w:val="ConsPlusNonformat0"/>
        <w:jc w:val="both"/>
      </w:pPr>
      <w:r>
        <w:t xml:space="preserve">    представлять   в   установленном   порядке   </w:t>
      </w:r>
      <w:proofErr w:type="gramStart"/>
      <w:r>
        <w:t>в  кадровое</w:t>
      </w:r>
      <w:proofErr w:type="gramEnd"/>
      <w:r>
        <w:t xml:space="preserve">  подразделение</w:t>
      </w:r>
    </w:p>
    <w:p w:rsidR="00FE0262" w:rsidRDefault="0059737F">
      <w:pPr>
        <w:pStyle w:val="ConsPlusNonformat0"/>
        <w:jc w:val="both"/>
      </w:pPr>
      <w:r>
        <w:t>_________________________________________</w:t>
      </w:r>
      <w:r>
        <w:t>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(наименование организации)</w:t>
      </w:r>
    </w:p>
    <w:p w:rsidR="00FE0262" w:rsidRDefault="0059737F">
      <w:pPr>
        <w:pStyle w:val="ConsPlusNonformat0"/>
        <w:jc w:val="both"/>
      </w:pPr>
      <w:r>
        <w:t xml:space="preserve">документы   об   отсутствии   </w:t>
      </w:r>
      <w:proofErr w:type="gramStart"/>
      <w:r>
        <w:t>медицинских  противопоказаний</w:t>
      </w:r>
      <w:proofErr w:type="gramEnd"/>
      <w:r>
        <w:t xml:space="preserve">  для  работы  с</w:t>
      </w:r>
    </w:p>
    <w:p w:rsidR="00FE0262" w:rsidRDefault="0059737F">
      <w:pPr>
        <w:pStyle w:val="ConsPlusNonformat0"/>
        <w:jc w:val="both"/>
      </w:pPr>
      <w:r>
        <w:t xml:space="preserve">использованием   </w:t>
      </w:r>
      <w:proofErr w:type="gramStart"/>
      <w:r>
        <w:t>сведений,  составляющих</w:t>
      </w:r>
      <w:proofErr w:type="gramEnd"/>
      <w:r>
        <w:t xml:space="preserve">  государственную  тайну,  согласно</w:t>
      </w:r>
    </w:p>
    <w:p w:rsidR="00FE0262" w:rsidRDefault="0059737F">
      <w:pPr>
        <w:pStyle w:val="ConsPlusNonformat0"/>
        <w:jc w:val="both"/>
      </w:pPr>
      <w:proofErr w:type="gramStart"/>
      <w:r>
        <w:t xml:space="preserve">перечню,   </w:t>
      </w:r>
      <w:proofErr w:type="gramEnd"/>
      <w:r>
        <w:t>утвержд</w:t>
      </w:r>
      <w:r>
        <w:t>аемому   федеральным   органом   государственной  власти,</w:t>
      </w:r>
    </w:p>
    <w:p w:rsidR="00FE0262" w:rsidRDefault="0059737F">
      <w:pPr>
        <w:pStyle w:val="ConsPlusNonformat0"/>
        <w:jc w:val="both"/>
      </w:pPr>
      <w:r>
        <w:t>уполномоченным в области здравоохранения;</w:t>
      </w:r>
    </w:p>
    <w:p w:rsidR="00FE0262" w:rsidRDefault="0059737F">
      <w:pPr>
        <w:pStyle w:val="ConsPlusNonformat0"/>
        <w:jc w:val="both"/>
      </w:pPr>
      <w:r>
        <w:t xml:space="preserve">    </w:t>
      </w:r>
      <w:proofErr w:type="gramStart"/>
      <w:r>
        <w:t>в  случае</w:t>
      </w:r>
      <w:proofErr w:type="gramEnd"/>
      <w:r>
        <w:t xml:space="preserve">  попытки получить от меня кем-либо в нарушение установленного</w:t>
      </w:r>
    </w:p>
    <w:p w:rsidR="00FE0262" w:rsidRDefault="0059737F">
      <w:pPr>
        <w:pStyle w:val="ConsPlusNonformat0"/>
        <w:jc w:val="both"/>
      </w:pPr>
      <w:proofErr w:type="gramStart"/>
      <w:r>
        <w:t>порядка  сведения</w:t>
      </w:r>
      <w:proofErr w:type="gramEnd"/>
      <w:r>
        <w:t>,  составляющие  государственную  тайну, а также в случае,</w:t>
      </w:r>
    </w:p>
    <w:p w:rsidR="00FE0262" w:rsidRDefault="0059737F">
      <w:pPr>
        <w:pStyle w:val="ConsPlusNonformat0"/>
        <w:jc w:val="both"/>
      </w:pPr>
      <w:r>
        <w:t>если</w:t>
      </w:r>
      <w:r>
        <w:t xml:space="preserve"> мне стали известными причины и условия возможной утечки этих сведений,</w:t>
      </w:r>
    </w:p>
    <w:p w:rsidR="00FE0262" w:rsidRDefault="0059737F">
      <w:pPr>
        <w:pStyle w:val="ConsPlusNonformat0"/>
        <w:jc w:val="both"/>
      </w:pPr>
      <w:r>
        <w:t xml:space="preserve">незамедлительно сообщить об этом в </w:t>
      </w:r>
      <w:proofErr w:type="spellStart"/>
      <w:r>
        <w:t>режимно</w:t>
      </w:r>
      <w:proofErr w:type="spellEnd"/>
      <w:r>
        <w:t>-секретное подразделение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(наименование организации)</w:t>
      </w:r>
    </w:p>
    <w:p w:rsidR="00FE0262" w:rsidRDefault="0059737F">
      <w:pPr>
        <w:pStyle w:val="ConsPlusNonformat0"/>
        <w:jc w:val="both"/>
      </w:pPr>
      <w:r>
        <w:t>или в органы федеральной службы безопасности.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149"/>
        <w:gridCol w:w="340"/>
        <w:gridCol w:w="4252"/>
      </w:tblGrid>
      <w:tr w:rsidR="00FE0262"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0262" w:rsidRDefault="00FE0262">
            <w:pPr>
              <w:pStyle w:val="ConsPlusNormal0"/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фамилия)</w:t>
            </w:r>
          </w:p>
        </w:tc>
      </w:tr>
      <w:tr w:rsidR="00FE0262">
        <w:tc>
          <w:tcPr>
            <w:tcW w:w="4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"__" 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FE0262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3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3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2778"/>
        <w:gridCol w:w="3005"/>
      </w:tblGrid>
      <w:tr w:rsidR="00FE0262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center"/>
            </w:pPr>
            <w:r>
              <w:t>СОГЛАСОВАНО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center"/>
            </w:pPr>
            <w:r>
              <w:t>УТВЕРЖДАЮ</w:t>
            </w:r>
          </w:p>
        </w:tc>
      </w:tr>
      <w:tr w:rsidR="00FE0262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center"/>
            </w:pPr>
            <w:r>
              <w:t>"__" __________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center"/>
            </w:pPr>
            <w:r>
              <w:t>"__" __________ 20__ г.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E0262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35" w:name="P720"/>
            <w:bookmarkEnd w:id="35"/>
            <w:r>
              <w:t>НОМЕНКЛАТУРА</w:t>
            </w:r>
          </w:p>
          <w:p w:rsidR="00FE0262" w:rsidRDefault="0059737F">
            <w:pPr>
              <w:pStyle w:val="ConsPlusNormal0"/>
              <w:jc w:val="center"/>
            </w:pPr>
            <w:r>
              <w:t>должностей работников</w:t>
            </w:r>
          </w:p>
        </w:tc>
      </w:tr>
      <w:tr w:rsidR="00FE0262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_________________________________________________,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организации)</w:t>
            </w:r>
          </w:p>
        </w:tc>
      </w:tr>
      <w:tr w:rsidR="00FE0262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допускаемых к государственной тайне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794"/>
        <w:gridCol w:w="567"/>
        <w:gridCol w:w="1020"/>
        <w:gridCol w:w="1587"/>
        <w:gridCol w:w="737"/>
        <w:gridCol w:w="680"/>
        <w:gridCol w:w="454"/>
        <w:gridCol w:w="737"/>
        <w:gridCol w:w="680"/>
        <w:gridCol w:w="567"/>
        <w:gridCol w:w="624"/>
      </w:tblGrid>
      <w:tr w:rsidR="00FE0262">
        <w:tc>
          <w:tcPr>
            <w:tcW w:w="571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794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Подразделение</w:t>
            </w:r>
          </w:p>
        </w:tc>
        <w:tc>
          <w:tcPr>
            <w:tcW w:w="56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Должность</w:t>
            </w:r>
          </w:p>
        </w:tc>
        <w:tc>
          <w:tcPr>
            <w:tcW w:w="1020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Количество должностей по штату</w:t>
            </w:r>
          </w:p>
        </w:tc>
        <w:tc>
          <w:tcPr>
            <w:tcW w:w="158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Обоснование необходимости допуска к государственной тайне</w:t>
            </w:r>
          </w:p>
        </w:tc>
        <w:tc>
          <w:tcPr>
            <w:tcW w:w="1871" w:type="dxa"/>
            <w:gridSpan w:val="3"/>
          </w:tcPr>
          <w:p w:rsidR="00FE0262" w:rsidRDefault="0059737F">
            <w:pPr>
              <w:pStyle w:val="ConsPlusNormal0"/>
              <w:jc w:val="center"/>
            </w:pPr>
            <w:r>
              <w:t>Количество лиц, допускаемых к государственной тайне</w:t>
            </w:r>
          </w:p>
        </w:tc>
        <w:tc>
          <w:tcPr>
            <w:tcW w:w="1984" w:type="dxa"/>
            <w:gridSpan w:val="3"/>
          </w:tcPr>
          <w:p w:rsidR="00FE0262" w:rsidRDefault="0059737F">
            <w:pPr>
              <w:pStyle w:val="ConsPlusNormal0"/>
              <w:jc w:val="center"/>
            </w:pPr>
            <w:r>
              <w:t>Количество лиц, допущенных к государственной тайне</w:t>
            </w:r>
          </w:p>
        </w:tc>
        <w:tc>
          <w:tcPr>
            <w:tcW w:w="624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Примечание</w:t>
            </w:r>
          </w:p>
        </w:tc>
      </w:tr>
      <w:tr w:rsidR="00FE0262">
        <w:tc>
          <w:tcPr>
            <w:tcW w:w="571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794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567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020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737" w:type="dxa"/>
          </w:tcPr>
          <w:p w:rsidR="00FE0262" w:rsidRDefault="0059737F">
            <w:pPr>
              <w:pStyle w:val="ConsPlusNormal0"/>
              <w:jc w:val="center"/>
            </w:pPr>
            <w:r>
              <w:t>ОВ</w:t>
            </w:r>
          </w:p>
        </w:tc>
        <w:tc>
          <w:tcPr>
            <w:tcW w:w="680" w:type="dxa"/>
          </w:tcPr>
          <w:p w:rsidR="00FE0262" w:rsidRDefault="0059737F">
            <w:pPr>
              <w:pStyle w:val="ConsPlusNormal0"/>
              <w:jc w:val="center"/>
            </w:pPr>
            <w:r>
              <w:t>СС</w:t>
            </w:r>
          </w:p>
        </w:tc>
        <w:tc>
          <w:tcPr>
            <w:tcW w:w="454" w:type="dxa"/>
          </w:tcPr>
          <w:p w:rsidR="00FE0262" w:rsidRDefault="0059737F">
            <w:pPr>
              <w:pStyle w:val="ConsPlusNormal0"/>
              <w:jc w:val="center"/>
            </w:pPr>
            <w:r>
              <w:t>С</w:t>
            </w:r>
          </w:p>
        </w:tc>
        <w:tc>
          <w:tcPr>
            <w:tcW w:w="737" w:type="dxa"/>
          </w:tcPr>
          <w:p w:rsidR="00FE0262" w:rsidRDefault="0059737F">
            <w:pPr>
              <w:pStyle w:val="ConsPlusNormal0"/>
              <w:jc w:val="center"/>
            </w:pPr>
            <w:r>
              <w:t>ОВ</w:t>
            </w:r>
          </w:p>
        </w:tc>
        <w:tc>
          <w:tcPr>
            <w:tcW w:w="680" w:type="dxa"/>
          </w:tcPr>
          <w:p w:rsidR="00FE0262" w:rsidRDefault="0059737F">
            <w:pPr>
              <w:pStyle w:val="ConsPlusNormal0"/>
              <w:jc w:val="center"/>
            </w:pPr>
            <w:r>
              <w:t>СС</w:t>
            </w:r>
          </w:p>
        </w:tc>
        <w:tc>
          <w:tcPr>
            <w:tcW w:w="567" w:type="dxa"/>
          </w:tcPr>
          <w:p w:rsidR="00FE0262" w:rsidRDefault="0059737F">
            <w:pPr>
              <w:pStyle w:val="ConsPlusNormal0"/>
              <w:jc w:val="center"/>
            </w:pPr>
            <w:r>
              <w:t>С</w:t>
            </w:r>
          </w:p>
        </w:tc>
        <w:tc>
          <w:tcPr>
            <w:tcW w:w="624" w:type="dxa"/>
            <w:vMerge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71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FE0262" w:rsidRDefault="0059737F">
            <w:pPr>
              <w:pStyle w:val="ConsPlusNormal0"/>
              <w:jc w:val="center"/>
            </w:pPr>
            <w:bookmarkStart w:id="36" w:name="P741"/>
            <w:bookmarkEnd w:id="36"/>
            <w:r>
              <w:t>2</w:t>
            </w:r>
          </w:p>
        </w:tc>
        <w:tc>
          <w:tcPr>
            <w:tcW w:w="567" w:type="dxa"/>
          </w:tcPr>
          <w:p w:rsidR="00FE0262" w:rsidRDefault="0059737F">
            <w:pPr>
              <w:pStyle w:val="ConsPlusNormal0"/>
              <w:jc w:val="center"/>
            </w:pPr>
            <w:bookmarkStart w:id="37" w:name="P742"/>
            <w:bookmarkEnd w:id="37"/>
            <w:r>
              <w:t>3</w:t>
            </w:r>
          </w:p>
        </w:tc>
        <w:tc>
          <w:tcPr>
            <w:tcW w:w="1020" w:type="dxa"/>
          </w:tcPr>
          <w:p w:rsidR="00FE0262" w:rsidRDefault="0059737F">
            <w:pPr>
              <w:pStyle w:val="ConsPlusNormal0"/>
              <w:jc w:val="center"/>
            </w:pPr>
            <w:bookmarkStart w:id="38" w:name="P743"/>
            <w:bookmarkEnd w:id="38"/>
            <w:r>
              <w:t>4</w:t>
            </w:r>
          </w:p>
        </w:tc>
        <w:tc>
          <w:tcPr>
            <w:tcW w:w="1587" w:type="dxa"/>
          </w:tcPr>
          <w:p w:rsidR="00FE0262" w:rsidRDefault="0059737F">
            <w:pPr>
              <w:pStyle w:val="ConsPlusNormal0"/>
              <w:jc w:val="center"/>
            </w:pPr>
            <w:bookmarkStart w:id="39" w:name="P744"/>
            <w:bookmarkEnd w:id="39"/>
            <w:r>
              <w:t>5</w:t>
            </w:r>
          </w:p>
        </w:tc>
        <w:tc>
          <w:tcPr>
            <w:tcW w:w="737" w:type="dxa"/>
          </w:tcPr>
          <w:p w:rsidR="00FE0262" w:rsidRDefault="0059737F">
            <w:pPr>
              <w:pStyle w:val="ConsPlusNormal0"/>
              <w:jc w:val="center"/>
            </w:pPr>
            <w:bookmarkStart w:id="40" w:name="P745"/>
            <w:bookmarkEnd w:id="40"/>
            <w:r>
              <w:t>6</w:t>
            </w:r>
          </w:p>
        </w:tc>
        <w:tc>
          <w:tcPr>
            <w:tcW w:w="680" w:type="dxa"/>
          </w:tcPr>
          <w:p w:rsidR="00FE0262" w:rsidRDefault="0059737F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454" w:type="dxa"/>
          </w:tcPr>
          <w:p w:rsidR="00FE0262" w:rsidRDefault="0059737F">
            <w:pPr>
              <w:pStyle w:val="ConsPlusNormal0"/>
              <w:jc w:val="center"/>
            </w:pPr>
            <w:bookmarkStart w:id="41" w:name="P747"/>
            <w:bookmarkEnd w:id="41"/>
            <w:r>
              <w:t>8</w:t>
            </w:r>
          </w:p>
        </w:tc>
        <w:tc>
          <w:tcPr>
            <w:tcW w:w="737" w:type="dxa"/>
          </w:tcPr>
          <w:p w:rsidR="00FE0262" w:rsidRDefault="0059737F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FE0262" w:rsidRDefault="0059737F">
            <w:pPr>
              <w:pStyle w:val="ConsPlusNormal0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E0262" w:rsidRDefault="0059737F">
            <w:pPr>
              <w:pStyle w:val="ConsPlusNormal0"/>
              <w:jc w:val="center"/>
            </w:pPr>
            <w:bookmarkStart w:id="42" w:name="P750"/>
            <w:bookmarkEnd w:id="42"/>
            <w:r>
              <w:t>11</w:t>
            </w:r>
          </w:p>
        </w:tc>
        <w:tc>
          <w:tcPr>
            <w:tcW w:w="624" w:type="dxa"/>
          </w:tcPr>
          <w:p w:rsidR="00FE0262" w:rsidRDefault="0059737F">
            <w:pPr>
              <w:pStyle w:val="ConsPlusNormal0"/>
              <w:jc w:val="center"/>
            </w:pPr>
            <w:bookmarkStart w:id="43" w:name="P751"/>
            <w:bookmarkEnd w:id="43"/>
            <w:r>
              <w:t>12</w:t>
            </w:r>
          </w:p>
        </w:tc>
      </w:tr>
      <w:tr w:rsidR="00FE0262">
        <w:tc>
          <w:tcPr>
            <w:tcW w:w="57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79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56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8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7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8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45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7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8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56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4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54"/>
        <w:gridCol w:w="340"/>
        <w:gridCol w:w="3572"/>
      </w:tblGrid>
      <w:tr w:rsidR="00FE0262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Руководитель</w:t>
            </w:r>
          </w:p>
          <w:p w:rsidR="00FE0262" w:rsidRDefault="0059737F">
            <w:pPr>
              <w:pStyle w:val="ConsPlusNormal0"/>
            </w:pPr>
            <w:proofErr w:type="spellStart"/>
            <w:r>
              <w:t>режимно</w:t>
            </w:r>
            <w:proofErr w:type="spellEnd"/>
            <w:r>
              <w:t>-секретного подразделения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"__" 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1. Порядковые номера должностей указываются в возрастающей последовательности независимо от структурных подразделений. Каждой должности присваивается очередной порядковый номер. Должности, имеющие одинаковое наименование, но различные функциональные обязан</w:t>
      </w:r>
      <w:r>
        <w:t>ности (форму допуска), включаются за разными порядковыми номерами.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2. В </w:t>
      </w:r>
      <w:hyperlink w:anchor="P741" w:tooltip="2">
        <w:r>
          <w:rPr>
            <w:color w:val="0000FF"/>
          </w:rPr>
          <w:t>графах 2</w:t>
        </w:r>
      </w:hyperlink>
      <w:r>
        <w:t xml:space="preserve"> и </w:t>
      </w:r>
      <w:hyperlink w:anchor="P742" w:tooltip="3">
        <w:r>
          <w:rPr>
            <w:color w:val="0000FF"/>
          </w:rPr>
          <w:t>3</w:t>
        </w:r>
      </w:hyperlink>
      <w:r>
        <w:t xml:space="preserve"> наименования структурных подразделений и должностей и последовательность их включения в номенклатуру до</w:t>
      </w:r>
      <w:r>
        <w:t>лжностей должны соответствовать штату (штатному расписанию) организации (при наличии). В случае расположения подразделений (рабочих мест сотрудников) не в месте осуществления организацией (подразделением организации) работ с использованием сведений, состав</w:t>
      </w:r>
      <w:r>
        <w:t xml:space="preserve">ляющих государственную тайну, в </w:t>
      </w:r>
      <w:hyperlink w:anchor="P751" w:tooltip="12">
        <w:r>
          <w:rPr>
            <w:color w:val="0000FF"/>
          </w:rPr>
          <w:t>графе 12</w:t>
        </w:r>
      </w:hyperlink>
      <w:r>
        <w:t xml:space="preserve"> </w:t>
      </w:r>
      <w:r>
        <w:lastRenderedPageBreak/>
        <w:t>указывается место (адрес) их дислокации.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3. В </w:t>
      </w:r>
      <w:hyperlink w:anchor="P743" w:tooltip="4">
        <w:r>
          <w:rPr>
            <w:color w:val="0000FF"/>
          </w:rPr>
          <w:t>графе 4</w:t>
        </w:r>
      </w:hyperlink>
      <w:r>
        <w:t xml:space="preserve"> проставляется общее количество должностей, предусмотренное штатным расписанием (отдельно по </w:t>
      </w:r>
      <w:r>
        <w:t>каждой должности и по каждому подразделению).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4. В </w:t>
      </w:r>
      <w:hyperlink w:anchor="P744" w:tooltip="5">
        <w:r>
          <w:rPr>
            <w:color w:val="0000FF"/>
          </w:rPr>
          <w:t>графе 5</w:t>
        </w:r>
      </w:hyperlink>
      <w:r>
        <w:t xml:space="preserve"> кратко отражаются должностные (специальные, функциональные) обязанности и (или) характер выполняемых работ со ссылкой на пункт действующего в организации развернут</w:t>
      </w:r>
      <w:r>
        <w:t>ого перечня сведений, подлежащих засекречиванию. В случае если пункт этого перечня предусматривает разные степени секретности, дополнительно указывается абзац (графа) этого пункта. В случае отсутствия в организации структурных подразделений по защите госуд</w:t>
      </w:r>
      <w:r>
        <w:t>арственной тайны по должностям, на которые возлагается исполнение функций этих подразделений, дополнительно указывается "исполняет функции ПЗГТ".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5. При замещении одной должности несколькими лицами (на условиях неполной занятости, на период нахождения рабо</w:t>
      </w:r>
      <w:r>
        <w:t xml:space="preserve">тника в отпуске по беременности и родам или в отпуске по уходу за ребенком и т.п.) в </w:t>
      </w:r>
      <w:hyperlink w:anchor="P745" w:tooltip="6">
        <w:r>
          <w:rPr>
            <w:color w:val="0000FF"/>
          </w:rPr>
          <w:t>графах 6</w:t>
        </w:r>
      </w:hyperlink>
      <w:r>
        <w:t xml:space="preserve"> - </w:t>
      </w:r>
      <w:hyperlink w:anchor="P747" w:tooltip="8">
        <w:r>
          <w:rPr>
            <w:color w:val="0000FF"/>
          </w:rPr>
          <w:t>8</w:t>
        </w:r>
      </w:hyperlink>
      <w:r>
        <w:t xml:space="preserve"> проставляется общее количество лиц, подлежащих оформлению на допуск к государственной тайн</w:t>
      </w:r>
      <w:r>
        <w:t xml:space="preserve">е по такой должности, а в </w:t>
      </w:r>
      <w:hyperlink w:anchor="P751" w:tooltip="12">
        <w:r>
          <w:rPr>
            <w:color w:val="0000FF"/>
          </w:rPr>
          <w:t>графе 12</w:t>
        </w:r>
      </w:hyperlink>
      <w:r>
        <w:t xml:space="preserve"> указываются соответствующие пояснения.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6. По </w:t>
      </w:r>
      <w:hyperlink w:anchor="P743" w:tooltip="4">
        <w:r>
          <w:rPr>
            <w:color w:val="0000FF"/>
          </w:rPr>
          <w:t>графам 4</w:t>
        </w:r>
      </w:hyperlink>
      <w:r>
        <w:t xml:space="preserve"> и </w:t>
      </w:r>
      <w:hyperlink w:anchor="P745" w:tooltip="6">
        <w:r>
          <w:rPr>
            <w:color w:val="0000FF"/>
          </w:rPr>
          <w:t>6</w:t>
        </w:r>
      </w:hyperlink>
      <w:r>
        <w:t xml:space="preserve"> - </w:t>
      </w:r>
      <w:hyperlink w:anchor="P750" w:tooltip="11">
        <w:r>
          <w:rPr>
            <w:color w:val="0000FF"/>
          </w:rPr>
          <w:t>11</w:t>
        </w:r>
      </w:hyperlink>
      <w:r>
        <w:t xml:space="preserve"> подводится итог по к</w:t>
      </w:r>
      <w:r>
        <w:t>аждому структурному подразделению и в конце номенклатуры - по всей организации.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7. При исключении должностей из номенклатуры </w:t>
      </w:r>
      <w:hyperlink w:anchor="P744" w:tooltip="5">
        <w:r>
          <w:rPr>
            <w:color w:val="0000FF"/>
          </w:rPr>
          <w:t>графа 5</w:t>
        </w:r>
      </w:hyperlink>
      <w:r>
        <w:t xml:space="preserve"> не заполняется.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8. В изменениях (дополнениях) к номенклатуре должностей порядковые номера</w:t>
      </w:r>
      <w:r>
        <w:t xml:space="preserve"> указываются в возрастающей последовательности (начиная с единицы) независимо от структурных подразделений.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FE0262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4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4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705"/>
        <w:gridCol w:w="480"/>
        <w:gridCol w:w="3949"/>
        <w:gridCol w:w="1191"/>
        <w:gridCol w:w="2251"/>
      </w:tblGrid>
      <w:tr w:rsidR="00FE0262">
        <w:tc>
          <w:tcPr>
            <w:tcW w:w="6745" w:type="dxa"/>
            <w:gridSpan w:val="5"/>
            <w:tcBorders>
              <w:top w:val="nil"/>
              <w:left w:val="nil"/>
              <w:bottom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44" w:name="P791"/>
            <w:bookmarkEnd w:id="44"/>
            <w:r>
              <w:t>АНКЕТА</w:t>
            </w:r>
          </w:p>
          <w:p w:rsidR="00FE0262" w:rsidRDefault="0059737F">
            <w:pPr>
              <w:pStyle w:val="ConsPlusNormal0"/>
              <w:jc w:val="center"/>
            </w:pPr>
            <w:r>
              <w:t>(заполняется собственноручно)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262" w:rsidRDefault="0059737F">
            <w:pPr>
              <w:pStyle w:val="ConsPlusNormal0"/>
              <w:jc w:val="center"/>
            </w:pPr>
            <w:r>
              <w:t>Место для фотографии</w:t>
            </w:r>
          </w:p>
          <w:p w:rsidR="00FE0262" w:rsidRDefault="0059737F">
            <w:pPr>
              <w:pStyle w:val="ConsPlusNormal0"/>
              <w:jc w:val="center"/>
            </w:pPr>
            <w:r>
              <w:t>(4 см X 6 см)</w:t>
            </w:r>
          </w:p>
        </w:tc>
      </w:tr>
      <w:tr w:rsidR="00FE0262">
        <w:tblPrEx>
          <w:tblBorders>
            <w:insideV w:val="none" w:sz="0" w:space="0" w:color="auto"/>
          </w:tblBorders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1.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Фамилия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V w:val="none" w:sz="0" w:space="0" w:color="auto"/>
          </w:tblBorders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Имя</w:t>
            </w:r>
          </w:p>
        </w:tc>
        <w:tc>
          <w:tcPr>
            <w:tcW w:w="4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V w:val="none" w:sz="0" w:space="0" w:color="auto"/>
          </w:tblBorders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Отчество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51"/>
        <w:gridCol w:w="3118"/>
      </w:tblGrid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2. Изменяли ли Вы фамилию, имя или отчество (если изменяли, укажите их, а также когда, где и по какой причине)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4. Паспорт (серия, номер, кем и когда выдан)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5. Имеете ли Вы паспорт, удостоверяющий личность гражданина Российской Федерации за пределами территории</w:t>
            </w:r>
            <w:r>
              <w:t xml:space="preserve"> Российской Федерации (в том числе служебный или дипломатический) (серия, номер, кем и когда выдан, срок действия)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6. Семейное положение (если вступали в брак, то укажите с кем, когда и где, в случае развода - когда и где развелись)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7. Гражданство (изм</w:t>
            </w:r>
            <w:r>
              <w:t>еняли ли, когда и по какой причине, прежнее гражданство (подданство), дата и основание выхода (утраты) из ранее имевшегося гражданства, если помимо гражданства Российской Федерации имеете гражданство (подданство) другого государства - укажите)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 xml:space="preserve">8. Имеете </w:t>
            </w:r>
            <w:r>
              <w:t>ли (имели ли) Вы вид на жительство или иной документ, подтверждающий право на постоянное проживание на территории иностранного государства, срок его действия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9. Образование (когда и какие образовательные организации окончили, форма обучения, номера дипло</w:t>
            </w:r>
            <w:r>
              <w:t>мов, в том числе регистрационные)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lastRenderedPageBreak/>
              <w:t>10. Были ли Вы за границей (где, когда, с какой целью)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11. А. Привлекались (привлечены) ли Вы в качестве обвиняемого (подсудимого) по уголовному делу (когда и за что).</w:t>
            </w:r>
          </w:p>
          <w:p w:rsidR="00FE0262" w:rsidRDefault="0059737F">
            <w:pPr>
              <w:pStyle w:val="ConsPlusNormal0"/>
            </w:pPr>
            <w:r>
              <w:t>Б. Прекращалось ли в отношении Вас уголовное преследование (когда, причина прекращения).</w:t>
            </w:r>
          </w:p>
          <w:p w:rsidR="00FE0262" w:rsidRDefault="0059737F">
            <w:pPr>
              <w:pStyle w:val="ConsPlusNormal0"/>
            </w:pPr>
            <w:r>
              <w:t>В. Осуждались ли Вы за преступление (когда и за что)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851" w:type="dxa"/>
          </w:tcPr>
          <w:p w:rsidR="00FE0262" w:rsidRDefault="0059737F">
            <w:pPr>
              <w:pStyle w:val="ConsPlusNormal0"/>
            </w:pPr>
            <w:r>
              <w:t>12. Оформлялся ли Вам ранее допуск к государственной тайне (когда, в какой организации и по какой форме)</w:t>
            </w:r>
          </w:p>
        </w:tc>
        <w:tc>
          <w:tcPr>
            <w:tcW w:w="3118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FE0262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13. Выполняемая работа с начала трудовой деятельности (включая учебу в образовательных организациях среднего профессионального и высшего образовани</w:t>
            </w:r>
            <w:r>
              <w:t xml:space="preserve">я независимо от формы обучения, военную службу </w:t>
            </w:r>
            <w:hyperlink w:anchor="P979" w:tooltip="&lt;*&gt; 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">
              <w:r>
                <w:rPr>
                  <w:color w:val="0000FF"/>
                </w:rPr>
                <w:t>&lt;*&gt;</w:t>
              </w:r>
            </w:hyperlink>
            <w:r>
              <w:t xml:space="preserve">, работу по совместительству. предпринимательскую деятельность </w:t>
            </w:r>
            <w:hyperlink w:anchor="P979" w:tooltip="&lt;*&gt; 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">
              <w:r>
                <w:rPr>
                  <w:color w:val="0000FF"/>
                </w:rPr>
                <w:t>&lt;*&gt;</w:t>
              </w:r>
            </w:hyperlink>
            <w:r>
              <w:t xml:space="preserve"> и т.п.)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5"/>
        <w:gridCol w:w="1560"/>
        <w:gridCol w:w="2608"/>
        <w:gridCol w:w="3231"/>
      </w:tblGrid>
      <w:tr w:rsidR="00FE0262">
        <w:tc>
          <w:tcPr>
            <w:tcW w:w="3125" w:type="dxa"/>
            <w:gridSpan w:val="2"/>
          </w:tcPr>
          <w:p w:rsidR="00FE0262" w:rsidRDefault="0059737F">
            <w:pPr>
              <w:pStyle w:val="ConsPlusNormal0"/>
              <w:jc w:val="center"/>
            </w:pPr>
            <w:r>
              <w:t>Месяц и год</w:t>
            </w:r>
          </w:p>
        </w:tc>
        <w:tc>
          <w:tcPr>
            <w:tcW w:w="2608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 xml:space="preserve">Должность с указанием наименования организации </w:t>
            </w:r>
            <w:hyperlink w:anchor="P979" w:tooltip="&lt;*&gt; 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231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Адрес организации</w:t>
            </w:r>
          </w:p>
          <w:p w:rsidR="00FE0262" w:rsidRDefault="0059737F">
            <w:pPr>
              <w:pStyle w:val="ConsPlusNormal0"/>
              <w:jc w:val="center"/>
            </w:pPr>
            <w:r>
              <w:t>(фактический, юридический, в том числе за границей)</w:t>
            </w:r>
          </w:p>
        </w:tc>
      </w:tr>
      <w:tr w:rsidR="00FE0262">
        <w:tc>
          <w:tcPr>
            <w:tcW w:w="1565" w:type="dxa"/>
          </w:tcPr>
          <w:p w:rsidR="00FE0262" w:rsidRDefault="0059737F">
            <w:pPr>
              <w:pStyle w:val="ConsPlusNormal0"/>
              <w:jc w:val="center"/>
            </w:pPr>
            <w:r>
              <w:t>поступления</w:t>
            </w:r>
          </w:p>
        </w:tc>
        <w:tc>
          <w:tcPr>
            <w:tcW w:w="1560" w:type="dxa"/>
          </w:tcPr>
          <w:p w:rsidR="00FE0262" w:rsidRDefault="0059737F">
            <w:pPr>
              <w:pStyle w:val="ConsPlusNormal0"/>
              <w:jc w:val="center"/>
            </w:pPr>
            <w:r>
              <w:t>увольнения</w:t>
            </w:r>
          </w:p>
        </w:tc>
        <w:tc>
          <w:tcPr>
            <w:tcW w:w="2608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  <w:vMerge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56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56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60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3231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FE0262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--------------------------------</w:t>
            </w:r>
          </w:p>
          <w:p w:rsidR="00FE0262" w:rsidRDefault="0059737F">
            <w:pPr>
              <w:pStyle w:val="ConsPlusNormal0"/>
              <w:ind w:firstLine="283"/>
              <w:jc w:val="both"/>
            </w:pPr>
            <w:bookmarkStart w:id="45" w:name="P979"/>
            <w:bookmarkEnd w:id="45"/>
            <w:r>
              <w:t>&lt;*&gt; 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</w:t>
            </w:r>
            <w:r>
              <w:t>зии), место регистрации. Наименование организации пишется полностью, также указывается страна регистрации (в случае работы в иностранных и смешанных фирмах или их представительствах).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E0262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14. Ваши родственники: супруг (супруга), в том числе бывшие, отец, мат</w:t>
            </w:r>
            <w:r>
              <w:t>ь, дети, в том числе усыновленные, усыновители, полнородные и неполнородные (имеющие общих отца или мать) братья и сестры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474"/>
        <w:gridCol w:w="2268"/>
        <w:gridCol w:w="2174"/>
        <w:gridCol w:w="2098"/>
      </w:tblGrid>
      <w:tr w:rsidR="00FE0262">
        <w:tc>
          <w:tcPr>
            <w:tcW w:w="1020" w:type="dxa"/>
          </w:tcPr>
          <w:p w:rsidR="00FE0262" w:rsidRDefault="0059737F">
            <w:pPr>
              <w:pStyle w:val="ConsPlusNormal0"/>
              <w:jc w:val="center"/>
            </w:pPr>
            <w:r>
              <w:t xml:space="preserve">Степень </w:t>
            </w:r>
            <w:r>
              <w:lastRenderedPageBreak/>
              <w:t>родства</w:t>
            </w:r>
          </w:p>
        </w:tc>
        <w:tc>
          <w:tcPr>
            <w:tcW w:w="1474" w:type="dxa"/>
          </w:tcPr>
          <w:p w:rsidR="00FE0262" w:rsidRDefault="0059737F">
            <w:pPr>
              <w:pStyle w:val="ConsPlusNormal0"/>
              <w:jc w:val="center"/>
            </w:pPr>
            <w:r>
              <w:lastRenderedPageBreak/>
              <w:t xml:space="preserve">Фамилия, </w:t>
            </w:r>
            <w:r>
              <w:lastRenderedPageBreak/>
              <w:t xml:space="preserve">имя и отчество </w:t>
            </w:r>
            <w:hyperlink w:anchor="P1175" w:tooltip="&lt;*&gt; Если родственники изменяли фамилию, имя, отчество, то необходимо указать их прежние фамилию, имя, отчество.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268" w:type="dxa"/>
          </w:tcPr>
          <w:p w:rsidR="00FE0262" w:rsidRDefault="0059737F">
            <w:pPr>
              <w:pStyle w:val="ConsPlusNormal0"/>
              <w:jc w:val="center"/>
            </w:pPr>
            <w:r>
              <w:lastRenderedPageBreak/>
              <w:t xml:space="preserve">Число, месяц, год и </w:t>
            </w:r>
            <w:r>
              <w:lastRenderedPageBreak/>
              <w:t xml:space="preserve">место рождения, гражданство </w:t>
            </w:r>
            <w:hyperlink w:anchor="P1176" w:tooltip="&lt;**&gt; Указываются (при наличии) гражданство Российской Федерации, гражданство (подданство) иностранного государства (иностранных государств).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174" w:type="dxa"/>
          </w:tcPr>
          <w:p w:rsidR="00FE0262" w:rsidRDefault="0059737F">
            <w:pPr>
              <w:pStyle w:val="ConsPlusNormal0"/>
              <w:jc w:val="center"/>
            </w:pPr>
            <w:r>
              <w:lastRenderedPageBreak/>
              <w:t xml:space="preserve">Место работы, </w:t>
            </w:r>
            <w:r>
              <w:lastRenderedPageBreak/>
              <w:t>должность, место нахождения организации</w:t>
            </w:r>
          </w:p>
        </w:tc>
        <w:tc>
          <w:tcPr>
            <w:tcW w:w="2098" w:type="dxa"/>
          </w:tcPr>
          <w:p w:rsidR="00FE0262" w:rsidRDefault="0059737F">
            <w:pPr>
              <w:pStyle w:val="ConsPlusNormal0"/>
              <w:jc w:val="center"/>
            </w:pPr>
            <w:r>
              <w:lastRenderedPageBreak/>
              <w:t xml:space="preserve">Адрес места </w:t>
            </w:r>
            <w:r>
              <w:lastRenderedPageBreak/>
              <w:t xml:space="preserve">жительства, откуда и когда прибыл </w:t>
            </w:r>
            <w:hyperlink w:anchor="P1177" w:tooltip="&lt;***&gt; Если родственники с рождения проживали на территории Российской Федерации, сведения о том, откуда и когда прибыли, не указываются.">
              <w:r>
                <w:rPr>
                  <w:color w:val="0000FF"/>
                </w:rPr>
                <w:t>&lt;***&gt;</w:t>
              </w:r>
            </w:hyperlink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02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2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7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098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FE0262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ind w:firstLine="540"/>
              <w:jc w:val="both"/>
            </w:pPr>
            <w:r>
              <w:t>--------------------------------</w:t>
            </w:r>
          </w:p>
          <w:p w:rsidR="00FE0262" w:rsidRDefault="0059737F">
            <w:pPr>
              <w:pStyle w:val="ConsPlusNormal0"/>
              <w:ind w:firstLine="540"/>
              <w:jc w:val="both"/>
            </w:pPr>
            <w:bookmarkStart w:id="46" w:name="P1175"/>
            <w:bookmarkEnd w:id="46"/>
            <w:r>
              <w:t>&lt;*&gt; Если родственники изменяли фамилию, имя, отчество, то необходимо указать их прежние фамилию, имя, отчество.</w:t>
            </w:r>
          </w:p>
          <w:p w:rsidR="00FE0262" w:rsidRDefault="0059737F">
            <w:pPr>
              <w:pStyle w:val="ConsPlusNormal0"/>
              <w:ind w:firstLine="540"/>
              <w:jc w:val="both"/>
            </w:pPr>
            <w:bookmarkStart w:id="47" w:name="P1176"/>
            <w:bookmarkEnd w:id="47"/>
            <w:r>
              <w:t>&lt;**&gt; Указываются (при наличии) гражданство Российской Федерации, гражданство (подданство) иностранного государства (иностранных государств).</w:t>
            </w:r>
          </w:p>
          <w:p w:rsidR="00FE0262" w:rsidRDefault="0059737F">
            <w:pPr>
              <w:pStyle w:val="ConsPlusNormal0"/>
              <w:ind w:firstLine="540"/>
              <w:jc w:val="both"/>
            </w:pPr>
            <w:bookmarkStart w:id="48" w:name="P1177"/>
            <w:bookmarkEnd w:id="48"/>
            <w:r>
              <w:t>&lt;**</w:t>
            </w:r>
            <w:r>
              <w:t>*&gt; Если родственники с рождения проживали на территории Российской Федерации, сведения о том, откуда и когда прибыли, не указываются.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E026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15. Имеются ли у Вас близкие родственники, постоянно проживающие (проживавшие) за границей (в том числе в связи с работо</w:t>
            </w:r>
            <w:r>
              <w:t>й либо обучением) и (или) имеющие вид на жительство либо иной документ, подтверждающий их право на постоянное проживание на территории иностранного государства (укажите фамилию, инициалы, степень родства, период проживания за границей и вид имеющегося доку</w:t>
            </w:r>
            <w:r>
              <w:t>мента (при наличии), выдавшее его государство и срок его действия):</w:t>
            </w:r>
          </w:p>
        </w:tc>
      </w:tr>
      <w:tr w:rsidR="00FE0262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16. Места Вашего жительства (регистрации) с рождения (в случае переездов - адреса в других государствах, республиках, краях, областях)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6236"/>
      </w:tblGrid>
      <w:tr w:rsidR="00FE0262">
        <w:tc>
          <w:tcPr>
            <w:tcW w:w="2837" w:type="dxa"/>
          </w:tcPr>
          <w:p w:rsidR="00FE0262" w:rsidRDefault="0059737F">
            <w:pPr>
              <w:pStyle w:val="ConsPlusNormal0"/>
              <w:jc w:val="center"/>
            </w:pPr>
            <w:r>
              <w:t>Период жительства (регистрации)</w:t>
            </w:r>
          </w:p>
        </w:tc>
        <w:tc>
          <w:tcPr>
            <w:tcW w:w="6236" w:type="dxa"/>
          </w:tcPr>
          <w:p w:rsidR="00FE0262" w:rsidRDefault="0059737F">
            <w:pPr>
              <w:pStyle w:val="ConsPlusNormal0"/>
              <w:jc w:val="center"/>
            </w:pPr>
            <w:r>
              <w:t>Адрес места жительства (регистрации)</w:t>
            </w:r>
          </w:p>
        </w:tc>
      </w:tr>
      <w:tr w:rsidR="00FE0262">
        <w:tc>
          <w:tcPr>
            <w:tcW w:w="28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36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8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36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8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36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83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36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6"/>
        <w:gridCol w:w="2383"/>
        <w:gridCol w:w="1814"/>
      </w:tblGrid>
      <w:tr w:rsidR="00FE0262"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17. Номер телефона (либо иной вид связи)</w:t>
            </w:r>
          </w:p>
        </w:tc>
        <w:tc>
          <w:tcPr>
            <w:tcW w:w="4197" w:type="dxa"/>
            <w:gridSpan w:val="2"/>
            <w:tcBorders>
              <w:top w:val="nil"/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7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>18. Дополнительные сведения, которые желаете сообщить о себе:</w:t>
            </w:r>
          </w:p>
        </w:tc>
        <w:tc>
          <w:tcPr>
            <w:tcW w:w="1814" w:type="dxa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53" w:type="dxa"/>
            <w:gridSpan w:val="3"/>
            <w:tcBorders>
              <w:top w:val="nil"/>
              <w:left w:val="nil"/>
              <w:right w:val="nil"/>
            </w:tcBorders>
          </w:tcPr>
          <w:p w:rsidR="00FE0262" w:rsidRDefault="00FE0262">
            <w:pPr>
              <w:pStyle w:val="ConsPlusNormal0"/>
              <w:ind w:firstLine="283"/>
              <w:jc w:val="both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ind w:firstLine="283"/>
              <w:jc w:val="both"/>
            </w:pPr>
            <w:r>
              <w:t xml:space="preserve">19. С нормами законодательства Российской Федерации о государственной тайне, предусматривающими ответственность за нарушение указанного законодательства, а также с ограничениями прав в соответствии со </w:t>
            </w:r>
            <w:hyperlink r:id="rId95" w:tooltip="Закон РФ от 21.07.1993 N 5485-1 (ред. от 08.08.2024) &quot;О государственной тайне&quot; {КонсультантПлюс}">
              <w:r>
                <w:rPr>
                  <w:color w:val="0000FF"/>
                </w:rPr>
                <w:t>статьей 24</w:t>
              </w:r>
            </w:hyperlink>
            <w:r>
              <w:t xml:space="preserve"> Закона Российской Федерации "О государственной тайне" ознакомлен(а).</w:t>
            </w:r>
          </w:p>
          <w:p w:rsidR="00FE0262" w:rsidRDefault="0059737F">
            <w:pPr>
              <w:pStyle w:val="ConsPlusNormal0"/>
              <w:ind w:firstLine="283"/>
              <w:jc w:val="both"/>
            </w:pPr>
            <w:r>
              <w:t xml:space="preserve">20. Мне </w:t>
            </w:r>
            <w:r>
              <w:t>известно, что заведомо ложные сведения, сообщенные в анкете, могут повлечь отказ в оформлении допуска.</w:t>
            </w:r>
          </w:p>
          <w:p w:rsidR="00FE0262" w:rsidRDefault="0059737F">
            <w:pPr>
              <w:pStyle w:val="ConsPlusNormal0"/>
              <w:ind w:firstLine="283"/>
              <w:jc w:val="both"/>
            </w:pPr>
            <w:r>
              <w:t>21. На оформление допуска к государственной тайне согласен(на).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76"/>
        <w:gridCol w:w="1171"/>
        <w:gridCol w:w="3288"/>
      </w:tblGrid>
      <w:tr w:rsidR="00FE0262"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"__" _________ 20__ г.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Подпись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08"/>
      </w:tblGrid>
      <w:tr w:rsidR="00FE0262">
        <w:tc>
          <w:tcPr>
            <w:tcW w:w="9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nformat0"/>
              <w:jc w:val="both"/>
            </w:pPr>
            <w:r>
              <w:t xml:space="preserve">    Фотография     и      </w:t>
            </w:r>
            <w:proofErr w:type="gramStart"/>
            <w:r>
              <w:t xml:space="preserve">сведения,   </w:t>
            </w:r>
            <w:proofErr w:type="gramEnd"/>
            <w:r>
              <w:t xml:space="preserve"> изложенные    в    анкете,</w:t>
            </w:r>
          </w:p>
          <w:p w:rsidR="00FE0262" w:rsidRDefault="0059737F">
            <w:pPr>
              <w:pStyle w:val="ConsPlusNonformat0"/>
              <w:jc w:val="both"/>
            </w:pPr>
            <w:r>
              <w:t xml:space="preserve">соответствуют </w:t>
            </w:r>
            <w:proofErr w:type="gramStart"/>
            <w:r>
              <w:t>представленным  документам</w:t>
            </w:r>
            <w:proofErr w:type="gramEnd"/>
            <w:r>
              <w:t xml:space="preserve">.  </w:t>
            </w:r>
            <w:proofErr w:type="gramStart"/>
            <w:r>
              <w:t>В  реестр</w:t>
            </w:r>
            <w:proofErr w:type="gramEnd"/>
            <w:r>
              <w:t xml:space="preserve">  иностранных</w:t>
            </w:r>
          </w:p>
          <w:p w:rsidR="00FE0262" w:rsidRDefault="0059737F">
            <w:pPr>
              <w:pStyle w:val="ConsPlusNonformat0"/>
              <w:jc w:val="both"/>
            </w:pPr>
            <w:r>
              <w:t xml:space="preserve">          не включен/включен</w:t>
            </w:r>
          </w:p>
          <w:p w:rsidR="00FE0262" w:rsidRDefault="0059737F">
            <w:pPr>
              <w:pStyle w:val="ConsPlusNonformat0"/>
              <w:jc w:val="both"/>
            </w:pPr>
            <w:r>
              <w:t>агентов ---------------------.</w:t>
            </w:r>
          </w:p>
          <w:p w:rsidR="00FE0262" w:rsidRDefault="0059737F">
            <w:pPr>
              <w:pStyle w:val="ConsPlusNonformat0"/>
              <w:jc w:val="both"/>
            </w:pPr>
            <w:r>
              <w:t xml:space="preserve">        (ненужное зачеркнуть)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5"/>
        <w:gridCol w:w="340"/>
        <w:gridCol w:w="6123"/>
      </w:tblGrid>
      <w:tr w:rsidR="00FE0262"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МП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 работника кадрового подразделения)</w:t>
            </w:r>
          </w:p>
        </w:tc>
      </w:tr>
      <w:tr w:rsidR="00FE0262"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"__" 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5"/>
        <w:gridCol w:w="340"/>
        <w:gridCol w:w="6123"/>
      </w:tblGrid>
      <w:tr w:rsidR="00FE0262"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МП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2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 xml:space="preserve">(инициалы, фамилия работника </w:t>
            </w:r>
            <w:proofErr w:type="spellStart"/>
            <w:r>
              <w:t>режимно</w:t>
            </w:r>
            <w:proofErr w:type="spellEnd"/>
            <w:r>
              <w:t>-секретного подразделения)</w:t>
            </w:r>
          </w:p>
        </w:tc>
      </w:tr>
      <w:tr w:rsidR="00FE0262"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"__" 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Пояснение. Анкета заполняется разборчивым, читаемым почерком. В случае отсутствия места для полного ответа прикладываются дополнительные листы с указанием соответствующих пунктов. После заполнения они заверяются в порядке, установленном для заверения анкет</w:t>
      </w:r>
      <w:r>
        <w:t>ы.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5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bookmarkStart w:id="49" w:name="P1249"/>
      <w:bookmarkEnd w:id="49"/>
      <w:r>
        <w:t xml:space="preserve">                        ПРЕДПИСАНИЕ N ____________</w:t>
      </w:r>
    </w:p>
    <w:p w:rsidR="00FE0262" w:rsidRDefault="0059737F">
      <w:pPr>
        <w:pStyle w:val="ConsPlusNonformat0"/>
        <w:jc w:val="both"/>
      </w:pPr>
      <w:r>
        <w:t xml:space="preserve">                           на выполнение задания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3402"/>
      </w:tblGrid>
      <w:tr w:rsidR="00FE02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Штамп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both"/>
            </w:pPr>
            <w:r>
              <w:t>"__" _________ 20__ г.</w:t>
            </w: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(должность)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(фамилия, имя, отчество)</w:t>
      </w:r>
    </w:p>
    <w:p w:rsidR="00FE0262" w:rsidRDefault="0059737F">
      <w:pPr>
        <w:pStyle w:val="ConsPlusNonformat0"/>
        <w:jc w:val="both"/>
      </w:pPr>
      <w:r>
        <w:t>командируется в 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(наименование организац</w:t>
      </w:r>
      <w:r>
        <w:t>ии)</w:t>
      </w:r>
    </w:p>
    <w:p w:rsidR="00FE0262" w:rsidRDefault="0059737F">
      <w:pPr>
        <w:pStyle w:val="ConsPlusNonformat0"/>
        <w:jc w:val="both"/>
      </w:pPr>
      <w:r>
        <w:t>в целях 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(указать конкретно)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__________________________________________________________________________.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2494"/>
        <w:gridCol w:w="3175"/>
      </w:tblGrid>
      <w:tr w:rsidR="00FE0262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none" w:sz="0" w:space="0" w:color="auto"/>
          </w:tblBorders>
        </w:tblPrEx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(должность)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FE0262">
        <w:tblPrEx>
          <w:tblBorders>
            <w:insideH w:val="none" w:sz="0" w:space="0" w:color="auto"/>
          </w:tblBorders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МП</w:t>
            </w:r>
          </w:p>
          <w:p w:rsidR="00FE0262" w:rsidRDefault="0059737F">
            <w:pPr>
              <w:pStyle w:val="ConsPlusNormal0"/>
            </w:pPr>
            <w:r>
              <w:t>(печать организации)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>- - - - - - - - - - - - - - - - - - - - - - - - - - - - - - - - - - - - - -</w:t>
      </w:r>
    </w:p>
    <w:p w:rsidR="00FE0262" w:rsidRDefault="0059737F">
      <w:pPr>
        <w:pStyle w:val="ConsPlusNonformat0"/>
        <w:jc w:val="both"/>
      </w:pPr>
      <w:r>
        <w:t xml:space="preserve">                            (Оборотная сторона)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Разрешаю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(с чем ознакомить, что конкретно предоставить)</w:t>
      </w:r>
    </w:p>
    <w:p w:rsidR="00FE0262" w:rsidRDefault="0059737F">
      <w:pPr>
        <w:pStyle w:val="ConsPlusNonformat0"/>
        <w:jc w:val="both"/>
      </w:pPr>
      <w:r>
        <w:t>"__" _________ 20__ г. ____________________ ______________________________.</w:t>
      </w:r>
    </w:p>
    <w:p w:rsidR="00FE0262" w:rsidRDefault="0059737F">
      <w:pPr>
        <w:pStyle w:val="ConsPlusNonformat0"/>
        <w:jc w:val="both"/>
      </w:pPr>
      <w:r>
        <w:t xml:space="preserve">                             (</w:t>
      </w:r>
      <w:proofErr w:type="gramStart"/>
      <w:r>
        <w:t xml:space="preserve">подпись)   </w:t>
      </w:r>
      <w:proofErr w:type="gramEnd"/>
      <w:r>
        <w:t xml:space="preserve">  </w:t>
      </w:r>
      <w:r>
        <w:t xml:space="preserve">       (инициалы, фамилия)</w:t>
      </w:r>
    </w:p>
    <w:p w:rsidR="00FE0262" w:rsidRDefault="0059737F">
      <w:pPr>
        <w:pStyle w:val="ConsPlusNonformat0"/>
        <w:jc w:val="both"/>
      </w:pPr>
      <w:r>
        <w:t>___________________________ допущен(а) к _______________________ сведениям.</w:t>
      </w:r>
    </w:p>
    <w:p w:rsidR="00FE0262" w:rsidRDefault="0059737F">
      <w:pPr>
        <w:pStyle w:val="ConsPlusNonformat0"/>
        <w:jc w:val="both"/>
      </w:pPr>
      <w:r>
        <w:t xml:space="preserve">    (инициалы, фамилия                 </w:t>
      </w:r>
      <w:proofErr w:type="gramStart"/>
      <w:r>
        <w:t xml:space="preserve">   (</w:t>
      </w:r>
      <w:proofErr w:type="gramEnd"/>
      <w:r>
        <w:t>степень секретности)</w:t>
      </w:r>
    </w:p>
    <w:p w:rsidR="00FE0262" w:rsidRDefault="0059737F">
      <w:pPr>
        <w:pStyle w:val="ConsPlusNonformat0"/>
        <w:jc w:val="both"/>
      </w:pPr>
      <w:r>
        <w:t xml:space="preserve">   командированного лица)</w:t>
      </w:r>
    </w:p>
    <w:p w:rsidR="00FE0262" w:rsidRDefault="0059737F">
      <w:pPr>
        <w:pStyle w:val="ConsPlusNonformat0"/>
        <w:jc w:val="both"/>
      </w:pPr>
      <w:r>
        <w:t>Ему (ей) разрешен доступ в помещение __________________________</w:t>
      </w:r>
      <w:r>
        <w:t>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 (N или наименование помещения)</w:t>
      </w:r>
    </w:p>
    <w:p w:rsidR="00FE0262" w:rsidRDefault="0059737F">
      <w:pPr>
        <w:pStyle w:val="ConsPlusNonformat0"/>
        <w:jc w:val="both"/>
      </w:pPr>
      <w:r>
        <w:t>в сопровождении __________________________________________________________.</w:t>
      </w:r>
    </w:p>
    <w:p w:rsidR="00FE0262" w:rsidRDefault="0059737F">
      <w:pPr>
        <w:pStyle w:val="ConsPlusNonformat0"/>
        <w:jc w:val="both"/>
      </w:pPr>
      <w:r>
        <w:t xml:space="preserve">                   (должность, фамилия и инициалы сопровождающего лица)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2494"/>
        <w:gridCol w:w="3175"/>
      </w:tblGrid>
      <w:tr w:rsidR="00FE0262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none" w:sz="0" w:space="0" w:color="auto"/>
          </w:tblBorders>
        </w:tblPrEx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(должность)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</w:tr>
      <w:tr w:rsidR="00FE0262">
        <w:tblPrEx>
          <w:tblBorders>
            <w:insideH w:val="none" w:sz="0" w:space="0" w:color="auto"/>
          </w:tblBorders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"__" _________ 20__ г.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 xml:space="preserve">                                  СПРАВКА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______________________________ ознакомлен(а) ______________________________</w:t>
      </w:r>
    </w:p>
    <w:p w:rsidR="00FE0262" w:rsidRDefault="0059737F">
      <w:pPr>
        <w:pStyle w:val="ConsPlusNonformat0"/>
        <w:jc w:val="both"/>
      </w:pPr>
      <w:r>
        <w:t xml:space="preserve">     (фамилия, инициалы                   </w:t>
      </w:r>
      <w:proofErr w:type="gramStart"/>
      <w:r>
        <w:t xml:space="preserve">   (</w:t>
      </w:r>
      <w:proofErr w:type="gramEnd"/>
      <w:r>
        <w:t>указать с какими документами</w:t>
      </w:r>
    </w:p>
    <w:p w:rsidR="00FE0262" w:rsidRDefault="0059737F">
      <w:pPr>
        <w:pStyle w:val="ConsPlusNonformat0"/>
        <w:jc w:val="both"/>
      </w:pPr>
      <w:r>
        <w:t xml:space="preserve">    командированного лица)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или изделиями, какова степень их секретности)</w:t>
      </w:r>
    </w:p>
    <w:p w:rsidR="00FE0262" w:rsidRDefault="0059737F">
      <w:pPr>
        <w:pStyle w:val="ConsPlusNonformat0"/>
        <w:jc w:val="both"/>
      </w:pPr>
      <w:r>
        <w:t>_________________</w:t>
      </w:r>
      <w:r>
        <w:t>__________________________________________________________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lastRenderedPageBreak/>
        <w:t>_____________________________________________ ___________________ _________</w:t>
      </w:r>
    </w:p>
    <w:p w:rsidR="00FE0262" w:rsidRDefault="0059737F">
      <w:pPr>
        <w:pStyle w:val="ConsPlusNonformat0"/>
        <w:jc w:val="both"/>
      </w:pPr>
      <w:r>
        <w:t>(должность лица, принявшего командированного) (фамилия, инициалы) (подпись)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Подпись ознакомившегося ___________________</w:t>
      </w:r>
      <w:r>
        <w:t>_____ 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(</w:t>
      </w:r>
      <w:proofErr w:type="gramStart"/>
      <w:r>
        <w:t xml:space="preserve">подпись)   </w:t>
      </w:r>
      <w:proofErr w:type="gramEnd"/>
      <w:r>
        <w:t xml:space="preserve">          (инициалы, фамилия)</w:t>
      </w:r>
    </w:p>
    <w:p w:rsidR="00FE0262" w:rsidRDefault="0059737F">
      <w:pPr>
        <w:pStyle w:val="ConsPlusNonformat0"/>
        <w:jc w:val="both"/>
      </w:pPr>
      <w:r>
        <w:t>"__" _________ 20__ г.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6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4082"/>
      </w:tblGrid>
      <w:tr w:rsidR="00FE026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right"/>
            </w:pPr>
            <w:r>
              <w:t>Подлежит возврату</w:t>
            </w: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bookmarkStart w:id="50" w:name="P1328"/>
      <w:bookmarkEnd w:id="50"/>
      <w:r>
        <w:t xml:space="preserve">                                  СПРАВКА</w:t>
      </w:r>
    </w:p>
    <w:p w:rsidR="00FE0262" w:rsidRDefault="0059737F">
      <w:pPr>
        <w:pStyle w:val="ConsPlusNonformat0"/>
        <w:jc w:val="both"/>
      </w:pPr>
      <w:r>
        <w:t xml:space="preserve">          о допуске к государственной тайне по ____________ форме</w:t>
      </w: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>Штамп организации</w:t>
      </w:r>
    </w:p>
    <w:p w:rsidR="00FE0262" w:rsidRDefault="0059737F">
      <w:pPr>
        <w:pStyle w:val="ConsPlusNonformat0"/>
        <w:jc w:val="both"/>
      </w:pPr>
      <w:r>
        <w:t>N _______________</w:t>
      </w:r>
    </w:p>
    <w:p w:rsidR="00FE0262" w:rsidRDefault="0059737F">
      <w:pPr>
        <w:pStyle w:val="ConsPlusNonformat0"/>
        <w:jc w:val="both"/>
      </w:pPr>
      <w:r>
        <w:t>"__" _________ 20__ г. 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              (фамилия,</w:t>
      </w:r>
    </w:p>
    <w:p w:rsidR="00FE0262" w:rsidRDefault="0059737F">
      <w:pPr>
        <w:pStyle w:val="ConsPlusNonformat0"/>
        <w:jc w:val="both"/>
      </w:pPr>
      <w:r>
        <w:t>___________________________________________________________________________</w:t>
      </w:r>
    </w:p>
    <w:p w:rsidR="00FE0262" w:rsidRDefault="0059737F">
      <w:pPr>
        <w:pStyle w:val="ConsPlusNonformat0"/>
        <w:jc w:val="both"/>
      </w:pPr>
      <w:r>
        <w:t xml:space="preserve">                              имя, отчество)</w:t>
      </w:r>
    </w:p>
    <w:p w:rsidR="00FE0262" w:rsidRDefault="0059737F">
      <w:pPr>
        <w:pStyle w:val="ConsPlusNonformat0"/>
        <w:jc w:val="both"/>
      </w:pPr>
      <w:r>
        <w:t>имеет допуск N ______/________________________ от "__" _________ ____ г., и</w:t>
      </w:r>
    </w:p>
    <w:p w:rsidR="00FE0262" w:rsidRDefault="0059737F">
      <w:pPr>
        <w:pStyle w:val="ConsPlusNonformat0"/>
        <w:jc w:val="both"/>
      </w:pPr>
      <w:r>
        <w:t xml:space="preserve">                 (А, Б, Д)</w:t>
      </w:r>
    </w:p>
    <w:p w:rsidR="00FE0262" w:rsidRDefault="0059737F">
      <w:pPr>
        <w:pStyle w:val="ConsPlusNonformat0"/>
        <w:jc w:val="both"/>
      </w:pPr>
      <w:r>
        <w:t xml:space="preserve">решением от "__" ______________ </w:t>
      </w:r>
      <w:r>
        <w:t>20__ г.  ему</w:t>
      </w:r>
      <w:proofErr w:type="gramStart"/>
      <w:r>
        <w:t xml:space="preserve">   (</w:t>
      </w:r>
      <w:proofErr w:type="gramEnd"/>
      <w:r>
        <w:t>ей)   предоставлено   право</w:t>
      </w:r>
    </w:p>
    <w:p w:rsidR="00FE0262" w:rsidRDefault="0059737F">
      <w:pPr>
        <w:pStyle w:val="ConsPlusNonformat0"/>
        <w:jc w:val="both"/>
      </w:pPr>
      <w:r>
        <w:t>доступа к ________________________________________________________________.</w:t>
      </w:r>
    </w:p>
    <w:p w:rsidR="00FE0262" w:rsidRDefault="0059737F">
      <w:pPr>
        <w:pStyle w:val="ConsPlusNonformat0"/>
        <w:jc w:val="both"/>
      </w:pPr>
      <w:r>
        <w:t xml:space="preserve">            (сведениям особой важности, совершенно секретным сведениям,</w:t>
      </w:r>
    </w:p>
    <w:p w:rsidR="00FE0262" w:rsidRDefault="0059737F">
      <w:pPr>
        <w:pStyle w:val="ConsPlusNonformat0"/>
        <w:jc w:val="both"/>
      </w:pPr>
      <w:r>
        <w:t xml:space="preserve">                               секретным сведениям)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Справка дей</w:t>
      </w:r>
      <w:r>
        <w:t>ствительна до "__" _________ 20__ г.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340"/>
        <w:gridCol w:w="1531"/>
        <w:gridCol w:w="340"/>
        <w:gridCol w:w="2778"/>
      </w:tblGrid>
      <w:tr w:rsidR="00FE0262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Руководитель</w:t>
            </w:r>
          </w:p>
          <w:p w:rsidR="00FE0262" w:rsidRDefault="0059737F">
            <w:pPr>
              <w:pStyle w:val="ConsPlusNormal0"/>
            </w:pPr>
            <w:proofErr w:type="spellStart"/>
            <w:r>
              <w:t>режимно</w:t>
            </w:r>
            <w:proofErr w:type="spellEnd"/>
            <w:r>
              <w:t>-секретного подразделения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фамилия)</w:t>
            </w: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nformat0"/>
        <w:jc w:val="both"/>
      </w:pPr>
      <w:r>
        <w:t xml:space="preserve">                                    МП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- - - - - - - - - - - - - - - - - - - - - - - - - - - - - - - - - - - - - -</w:t>
      </w:r>
    </w:p>
    <w:p w:rsidR="00FE0262" w:rsidRDefault="0059737F">
      <w:pPr>
        <w:pStyle w:val="ConsPlusNonformat0"/>
        <w:jc w:val="both"/>
      </w:pPr>
      <w:r>
        <w:t xml:space="preserve">                            (Оборотная сторона)</w:t>
      </w:r>
    </w:p>
    <w:p w:rsidR="00FE0262" w:rsidRDefault="00FE0262">
      <w:pPr>
        <w:pStyle w:val="ConsPlusNonformat0"/>
        <w:jc w:val="both"/>
      </w:pPr>
    </w:p>
    <w:p w:rsidR="00FE0262" w:rsidRDefault="0059737F">
      <w:pPr>
        <w:pStyle w:val="ConsPlusNonformat0"/>
        <w:jc w:val="both"/>
      </w:pPr>
      <w:r>
        <w:t>_______________________, находясь в период с _____________ по _____________</w:t>
      </w:r>
    </w:p>
    <w:p w:rsidR="00FE0262" w:rsidRDefault="0059737F">
      <w:pPr>
        <w:pStyle w:val="ConsPlusNonformat0"/>
        <w:jc w:val="both"/>
      </w:pPr>
      <w:r>
        <w:t xml:space="preserve">  (фамилия, </w:t>
      </w:r>
      <w:proofErr w:type="gramStart"/>
      <w:r>
        <w:t xml:space="preserve">инициалы)   </w:t>
      </w:r>
      <w:proofErr w:type="gramEnd"/>
      <w:r>
        <w:t xml:space="preserve">                        (дата) </w:t>
      </w:r>
      <w:r>
        <w:t xml:space="preserve">           (дата)</w:t>
      </w:r>
    </w:p>
    <w:p w:rsidR="00FE0262" w:rsidRDefault="0059737F">
      <w:pPr>
        <w:pStyle w:val="ConsPlusNonformat0"/>
        <w:jc w:val="both"/>
      </w:pPr>
      <w:r>
        <w:t>в командировке в _________________________________________________________,</w:t>
      </w:r>
    </w:p>
    <w:p w:rsidR="00FE0262" w:rsidRDefault="0059737F">
      <w:pPr>
        <w:pStyle w:val="ConsPlusNonformat0"/>
        <w:jc w:val="both"/>
      </w:pPr>
      <w:r>
        <w:t xml:space="preserve">                               (наименование организации)</w:t>
      </w:r>
    </w:p>
    <w:p w:rsidR="00FE0262" w:rsidRDefault="0059737F">
      <w:pPr>
        <w:pStyle w:val="ConsPlusNonformat0"/>
        <w:jc w:val="both"/>
      </w:pPr>
      <w:r>
        <w:t>ознакомился(</w:t>
      </w:r>
      <w:proofErr w:type="spellStart"/>
      <w:r>
        <w:t>лась</w:t>
      </w:r>
      <w:proofErr w:type="spellEnd"/>
      <w:r>
        <w:t>) с ______________________________________________________.</w:t>
      </w:r>
    </w:p>
    <w:p w:rsidR="00FE0262" w:rsidRDefault="0059737F">
      <w:pPr>
        <w:pStyle w:val="ConsPlusNonformat0"/>
        <w:jc w:val="both"/>
      </w:pPr>
      <w:r>
        <w:t xml:space="preserve">                      (сведе</w:t>
      </w:r>
      <w:r>
        <w:t>ниями особой важности, совершенно секретными</w:t>
      </w:r>
    </w:p>
    <w:p w:rsidR="00FE0262" w:rsidRDefault="0059737F">
      <w:pPr>
        <w:pStyle w:val="ConsPlusNonformat0"/>
        <w:jc w:val="both"/>
      </w:pPr>
      <w:r>
        <w:t xml:space="preserve">                         или секретными сведениями с указанием пунктов</w:t>
      </w:r>
    </w:p>
    <w:p w:rsidR="00FE0262" w:rsidRDefault="0059737F">
      <w:pPr>
        <w:pStyle w:val="ConsPlusNonformat0"/>
        <w:jc w:val="both"/>
      </w:pPr>
      <w:r>
        <w:t xml:space="preserve">                    действующего в организации развернутого или отдельного</w:t>
      </w:r>
    </w:p>
    <w:p w:rsidR="00FE0262" w:rsidRDefault="0059737F">
      <w:pPr>
        <w:pStyle w:val="ConsPlusNonformat0"/>
        <w:jc w:val="both"/>
      </w:pPr>
      <w:r>
        <w:t xml:space="preserve">                         перечня сведений, подлежащих засекречиванию,</w:t>
      </w:r>
    </w:p>
    <w:p w:rsidR="00FE0262" w:rsidRDefault="0059737F">
      <w:pPr>
        <w:pStyle w:val="ConsPlusNonformat0"/>
        <w:jc w:val="both"/>
      </w:pPr>
      <w:r>
        <w:t xml:space="preserve">                         наименования государственного органа, номера</w:t>
      </w:r>
    </w:p>
    <w:p w:rsidR="00FE0262" w:rsidRDefault="0059737F">
      <w:pPr>
        <w:pStyle w:val="ConsPlusNonformat0"/>
        <w:jc w:val="both"/>
      </w:pPr>
      <w:r>
        <w:t xml:space="preserve">                               и даты акт</w:t>
      </w:r>
      <w:r>
        <w:t>а, его утвердившего)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757"/>
        <w:gridCol w:w="340"/>
        <w:gridCol w:w="2928"/>
      </w:tblGrid>
      <w:tr w:rsidR="00FE02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Руководитель</w:t>
            </w:r>
          </w:p>
          <w:p w:rsidR="00FE0262" w:rsidRDefault="0059737F">
            <w:pPr>
              <w:pStyle w:val="ConsPlusNormal0"/>
            </w:pPr>
            <w:proofErr w:type="spellStart"/>
            <w:r>
              <w:t>режимно</w:t>
            </w:r>
            <w:proofErr w:type="spellEnd"/>
            <w:r>
              <w:t>-секретного подразделения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фамилия)</w:t>
            </w:r>
          </w:p>
        </w:tc>
      </w:tr>
      <w:tr w:rsidR="00FE02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"__" _________ 20__ г.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МП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FE0262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E026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0262" w:rsidRDefault="0059737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6" w:tooltip="Постановление Правительства РФ от 04.12.2024 N 1708 &quot;О внесении изменений в постановление Правительства Российской Федерации от 7 февраля 2024 г. N 132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04.12.2024 N 1708)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7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E026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51" w:name="P1397"/>
            <w:bookmarkEnd w:id="51"/>
            <w:r>
              <w:t>ЖУРНАЛ</w:t>
            </w:r>
          </w:p>
          <w:p w:rsidR="00FE0262" w:rsidRDefault="0059737F">
            <w:pPr>
              <w:pStyle w:val="ConsPlusNormal0"/>
              <w:jc w:val="center"/>
            </w:pPr>
            <w:r>
              <w:t xml:space="preserve">учета карточек допуска </w:t>
            </w:r>
            <w:hyperlink w:anchor="P366" w:tooltip="                                    │           КАРТОЧКА ДОПУСКА">
              <w:r>
                <w:rPr>
                  <w:color w:val="0000FF"/>
                </w:rPr>
                <w:t>(форма 1)</w:t>
              </w:r>
            </w:hyperlink>
          </w:p>
          <w:p w:rsidR="00FE0262" w:rsidRDefault="0059737F">
            <w:pPr>
              <w:pStyle w:val="ConsPlusNormal0"/>
              <w:jc w:val="center"/>
            </w:pPr>
            <w:r>
              <w:t>______________________________________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организации)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850"/>
        <w:gridCol w:w="1191"/>
        <w:gridCol w:w="1814"/>
        <w:gridCol w:w="994"/>
        <w:gridCol w:w="1416"/>
        <w:gridCol w:w="850"/>
        <w:gridCol w:w="1417"/>
      </w:tblGrid>
      <w:tr w:rsidR="00FE0262">
        <w:tc>
          <w:tcPr>
            <w:tcW w:w="542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850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Фамилия, имя, отчество, должность</w:t>
            </w:r>
          </w:p>
        </w:tc>
        <w:tc>
          <w:tcPr>
            <w:tcW w:w="1191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Номер и дата документа о направлении (получении) карточки</w:t>
            </w:r>
          </w:p>
        </w:tc>
        <w:tc>
          <w:tcPr>
            <w:tcW w:w="1814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Форма допуска, номер и дата отметки о проведении органом безопасности проверочных мероприятий</w:t>
            </w:r>
          </w:p>
        </w:tc>
        <w:tc>
          <w:tcPr>
            <w:tcW w:w="3260" w:type="dxa"/>
            <w:gridSpan w:val="3"/>
          </w:tcPr>
          <w:p w:rsidR="00FE0262" w:rsidRDefault="0059737F">
            <w:pPr>
              <w:pStyle w:val="ConsPlusNormal0"/>
              <w:jc w:val="center"/>
            </w:pPr>
            <w:r>
              <w:t>Отметка о движении карточки</w:t>
            </w:r>
          </w:p>
        </w:tc>
        <w:tc>
          <w:tcPr>
            <w:tcW w:w="141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Примечание (количество листов в карточке, сведения о дубликатах)</w:t>
            </w:r>
          </w:p>
        </w:tc>
      </w:tr>
      <w:tr w:rsidR="00FE0262">
        <w:tc>
          <w:tcPr>
            <w:tcW w:w="542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850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994" w:type="dxa"/>
          </w:tcPr>
          <w:p w:rsidR="00FE0262" w:rsidRDefault="0059737F">
            <w:pPr>
              <w:pStyle w:val="ConsPlusNormal0"/>
              <w:jc w:val="center"/>
            </w:pPr>
            <w:r>
              <w:t>куда направлена (кому передана)</w:t>
            </w:r>
          </w:p>
        </w:tc>
        <w:tc>
          <w:tcPr>
            <w:tcW w:w="1416" w:type="dxa"/>
          </w:tcPr>
          <w:p w:rsidR="00FE0262" w:rsidRDefault="0059737F">
            <w:pPr>
              <w:pStyle w:val="ConsPlusNormal0"/>
              <w:jc w:val="center"/>
            </w:pPr>
            <w:r>
              <w:t>номер реестра или исходящий номер и дата отправки карточки</w:t>
            </w:r>
          </w:p>
        </w:tc>
        <w:tc>
          <w:tcPr>
            <w:tcW w:w="850" w:type="dxa"/>
          </w:tcPr>
          <w:p w:rsidR="00FE0262" w:rsidRDefault="0059737F">
            <w:pPr>
              <w:pStyle w:val="ConsPlusNormal0"/>
              <w:jc w:val="center"/>
            </w:pPr>
            <w:r>
              <w:t>номер и дата акта об уничтожении</w:t>
            </w:r>
          </w:p>
        </w:tc>
        <w:tc>
          <w:tcPr>
            <w:tcW w:w="1417" w:type="dxa"/>
            <w:vMerge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42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E0262" w:rsidRDefault="0059737F">
            <w:pPr>
              <w:pStyle w:val="ConsPlusNormal0"/>
              <w:jc w:val="center"/>
            </w:pPr>
            <w:bookmarkStart w:id="52" w:name="P1412"/>
            <w:bookmarkEnd w:id="52"/>
            <w:r>
              <w:t>2</w:t>
            </w:r>
          </w:p>
        </w:tc>
        <w:tc>
          <w:tcPr>
            <w:tcW w:w="1191" w:type="dxa"/>
          </w:tcPr>
          <w:p w:rsidR="00FE0262" w:rsidRDefault="0059737F">
            <w:pPr>
              <w:pStyle w:val="ConsPlusNormal0"/>
              <w:jc w:val="center"/>
            </w:pPr>
            <w:bookmarkStart w:id="53" w:name="P1413"/>
            <w:bookmarkEnd w:id="53"/>
            <w:r>
              <w:t>3</w:t>
            </w:r>
          </w:p>
        </w:tc>
        <w:tc>
          <w:tcPr>
            <w:tcW w:w="1814" w:type="dxa"/>
          </w:tcPr>
          <w:p w:rsidR="00FE0262" w:rsidRDefault="0059737F">
            <w:pPr>
              <w:pStyle w:val="ConsPlusNormal0"/>
              <w:jc w:val="center"/>
            </w:pPr>
            <w:bookmarkStart w:id="54" w:name="P1414"/>
            <w:bookmarkEnd w:id="54"/>
            <w:r>
              <w:t>4</w:t>
            </w:r>
          </w:p>
        </w:tc>
        <w:tc>
          <w:tcPr>
            <w:tcW w:w="994" w:type="dxa"/>
          </w:tcPr>
          <w:p w:rsidR="00FE0262" w:rsidRDefault="0059737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416" w:type="dxa"/>
          </w:tcPr>
          <w:p w:rsidR="00FE0262" w:rsidRDefault="0059737F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E0262" w:rsidRDefault="0059737F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E0262" w:rsidRDefault="0059737F">
            <w:pPr>
              <w:pStyle w:val="ConsPlusNormal0"/>
              <w:jc w:val="center"/>
            </w:pPr>
            <w:bookmarkStart w:id="55" w:name="P1418"/>
            <w:bookmarkEnd w:id="55"/>
            <w:r>
              <w:t>8</w:t>
            </w:r>
          </w:p>
        </w:tc>
      </w:tr>
      <w:tr w:rsidR="00FE0262">
        <w:tc>
          <w:tcPr>
            <w:tcW w:w="54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85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19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9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1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850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17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1. Если в период работы в организации гражданин назначается на другую должность, предусматривающую допуск к государственной тайне по имеющейся у него форме, наименование этой должности вносится в </w:t>
      </w:r>
      <w:hyperlink w:anchor="P1412" w:tooltip="2">
        <w:r>
          <w:rPr>
            <w:color w:val="0000FF"/>
          </w:rPr>
          <w:t>графу 2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2. В </w:t>
      </w:r>
      <w:hyperlink w:anchor="P1413" w:tooltip="3">
        <w:r>
          <w:rPr>
            <w:color w:val="0000FF"/>
          </w:rPr>
          <w:t>графе 3</w:t>
        </w:r>
      </w:hyperlink>
      <w:r>
        <w:t xml:space="preserve"> отражаются исходящий номер и дата письма в орган безопасности (о направлении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 и документальных матери</w:t>
      </w:r>
      <w:r>
        <w:t xml:space="preserve">алов, предусмотренных </w:t>
      </w:r>
      <w:hyperlink w:anchor="P171" w:tooltip="29. Для проведения проверочных мероприятий организация направляет в соответствующий орган безопасности на каждого гражданина следующие документы:">
        <w:r>
          <w:rPr>
            <w:color w:val="0000FF"/>
          </w:rPr>
          <w:t>пунктом 29</w:t>
        </w:r>
      </w:hyperlink>
      <w:r>
        <w:t xml:space="preserve"> настоящих Правил) или входящий номер и дата п</w:t>
      </w:r>
      <w:r>
        <w:t xml:space="preserve">олучения письма о направлении из другой организации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>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3. В </w:t>
      </w:r>
      <w:hyperlink w:anchor="P1414" w:tooltip="4">
        <w:r>
          <w:rPr>
            <w:color w:val="0000FF"/>
          </w:rPr>
          <w:t>графе 4</w:t>
        </w:r>
      </w:hyperlink>
      <w:r>
        <w:t xml:space="preserve"> указывается также наименование </w:t>
      </w:r>
      <w:r>
        <w:t>органа безопасности, проводившего проверочные мероприятия.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4. В </w:t>
      </w:r>
      <w:hyperlink w:anchor="P1418" w:tooltip="8">
        <w:r>
          <w:rPr>
            <w:color w:val="0000FF"/>
          </w:rPr>
          <w:t>графе 8</w:t>
        </w:r>
      </w:hyperlink>
      <w:r>
        <w:t xml:space="preserve"> количество листов карточки допуска </w:t>
      </w:r>
      <w:hyperlink w:anchor="P366" w:tooltip="                                    │           КАРТОЧКА ДОПУСКА">
        <w:r>
          <w:rPr>
            <w:color w:val="0000FF"/>
          </w:rPr>
          <w:t>(форма 1)</w:t>
        </w:r>
      </w:hyperlink>
      <w:r>
        <w:t xml:space="preserve">, в том </w:t>
      </w:r>
      <w:r>
        <w:t>числе листов дубликатов, указывается путем прибавления дополнительно оформляемых листов к имеющимся.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8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E026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56" w:name="P1440"/>
            <w:bookmarkEnd w:id="56"/>
            <w:r>
              <w:t>УЧЕТНАЯ КАРТОЧКА</w:t>
            </w:r>
          </w:p>
          <w:p w:rsidR="00FE0262" w:rsidRDefault="0059737F">
            <w:pPr>
              <w:pStyle w:val="ConsPlusNormal0"/>
              <w:jc w:val="center"/>
            </w:pPr>
            <w:r>
              <w:t>по __________ форме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9"/>
        <w:gridCol w:w="465"/>
        <w:gridCol w:w="584"/>
        <w:gridCol w:w="1259"/>
        <w:gridCol w:w="1980"/>
        <w:gridCol w:w="1919"/>
        <w:gridCol w:w="2145"/>
      </w:tblGrid>
      <w:tr w:rsidR="00FE0262"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Фамилия</w:t>
            </w:r>
          </w:p>
        </w:tc>
        <w:tc>
          <w:tcPr>
            <w:tcW w:w="788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Имя</w:t>
            </w:r>
          </w:p>
        </w:tc>
        <w:tc>
          <w:tcPr>
            <w:tcW w:w="835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Отчество</w:t>
            </w:r>
          </w:p>
        </w:tc>
        <w:tc>
          <w:tcPr>
            <w:tcW w:w="7887" w:type="dxa"/>
            <w:gridSpan w:val="5"/>
            <w:tcBorders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1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Дата рождения</w:t>
            </w:r>
          </w:p>
        </w:tc>
        <w:tc>
          <w:tcPr>
            <w:tcW w:w="3239" w:type="dxa"/>
            <w:gridSpan w:val="2"/>
            <w:tcBorders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1919" w:type="dxa"/>
            <w:tcBorders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both"/>
            </w:pPr>
            <w:r>
              <w:t>Место рождения</w:t>
            </w:r>
          </w:p>
        </w:tc>
        <w:tc>
          <w:tcPr>
            <w:tcW w:w="2145" w:type="dxa"/>
            <w:tcBorders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17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239" w:type="dxa"/>
            <w:gridSpan w:val="2"/>
            <w:tcBorders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(число, месяц, год)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145" w:type="dxa"/>
            <w:tcBorders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Адрес</w:t>
            </w: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(адрес регистрации)</w:t>
            </w: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3027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Место работы и должность</w:t>
            </w:r>
          </w:p>
        </w:tc>
        <w:tc>
          <w:tcPr>
            <w:tcW w:w="6044" w:type="dxa"/>
            <w:gridSpan w:val="3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  <w:jc w:val="center"/>
            </w:pPr>
            <w:r>
              <w:t>- - - - - - - - - - - - - - - - - - - - - - - - - - - - - - - - - - - - - - - - - - - - - - - - - - - - - - - - - - -</w:t>
            </w: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  <w:outlineLvl w:val="3"/>
            </w:pPr>
            <w:r>
              <w:t>(Оборотная сторона)</w:t>
            </w:r>
          </w:p>
        </w:tc>
      </w:tr>
      <w:tr w:rsidR="00FE0262"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7"/>
            <w:tcBorders>
              <w:left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1. Размер карточки 14,8 см (по горизонтали), 10,5 см (по вертикали).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2. Заполнение карточки от руки не допускается.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9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4"/>
        <w:gridCol w:w="4762"/>
        <w:gridCol w:w="2891"/>
      </w:tblGrid>
      <w:tr w:rsidR="00FE0262">
        <w:tc>
          <w:tcPr>
            <w:tcW w:w="9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57" w:name="P1489"/>
            <w:bookmarkEnd w:id="57"/>
            <w:r>
              <w:t>СПИСОК</w:t>
            </w:r>
          </w:p>
        </w:tc>
      </w:tr>
      <w:tr w:rsidR="00FE0262"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сведений о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0262" w:rsidRDefault="00FE0262">
            <w:pPr>
              <w:pStyle w:val="ConsPlusNormal0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и его (ее) родственниках</w:t>
            </w:r>
          </w:p>
        </w:tc>
      </w:tr>
      <w:tr w:rsidR="00FE0262"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(фамилия, имя, отчество)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1296"/>
        <w:gridCol w:w="1843"/>
        <w:gridCol w:w="2832"/>
        <w:gridCol w:w="2494"/>
      </w:tblGrid>
      <w:tr w:rsidR="00FE0262">
        <w:tc>
          <w:tcPr>
            <w:tcW w:w="552" w:type="dxa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296" w:type="dxa"/>
          </w:tcPr>
          <w:p w:rsidR="00FE0262" w:rsidRDefault="0059737F">
            <w:pPr>
              <w:pStyle w:val="ConsPlusNormal0"/>
              <w:jc w:val="center"/>
            </w:pPr>
            <w:r>
              <w:t>Степень родства</w:t>
            </w:r>
          </w:p>
        </w:tc>
        <w:tc>
          <w:tcPr>
            <w:tcW w:w="1843" w:type="dxa"/>
          </w:tcPr>
          <w:p w:rsidR="00FE0262" w:rsidRDefault="0059737F">
            <w:pPr>
              <w:pStyle w:val="ConsPlusNormal0"/>
              <w:jc w:val="center"/>
            </w:pPr>
            <w:r>
              <w:t>Фамилия, имя, отчество</w:t>
            </w:r>
          </w:p>
        </w:tc>
        <w:tc>
          <w:tcPr>
            <w:tcW w:w="2832" w:type="dxa"/>
          </w:tcPr>
          <w:p w:rsidR="00FE0262" w:rsidRDefault="0059737F">
            <w:pPr>
              <w:pStyle w:val="ConsPlusNormal0"/>
              <w:jc w:val="center"/>
            </w:pPr>
            <w:r>
              <w:t>Число, месяц, год и место рождения</w:t>
            </w:r>
          </w:p>
        </w:tc>
        <w:tc>
          <w:tcPr>
            <w:tcW w:w="2494" w:type="dxa"/>
          </w:tcPr>
          <w:p w:rsidR="00FE0262" w:rsidRDefault="0059737F">
            <w:pPr>
              <w:pStyle w:val="ConsPlusNormal0"/>
              <w:jc w:val="center"/>
            </w:pPr>
            <w:r>
              <w:t>Место жительства</w:t>
            </w: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5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9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4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83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494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ind w:firstLine="540"/>
        <w:jc w:val="both"/>
      </w:pPr>
      <w:r>
        <w:t>Пояснения: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 xml:space="preserve">1. Списки независимо от количества внесенных в них фамилий готовятся на листах формата </w:t>
      </w:r>
      <w:proofErr w:type="spellStart"/>
      <w:r>
        <w:t>A4</w:t>
      </w:r>
      <w:proofErr w:type="spellEnd"/>
      <w:r>
        <w:t xml:space="preserve"> (210 x 297 мм), левое поле - не менее 30 мм, нижнее и верхнее поля - не менее 50 мм, размер шрифта - N 14, 15 или 16.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2. Списки сведений о гражданах, имеющих одинаков</w:t>
      </w:r>
      <w:r>
        <w:t>ую фамилию, составляются не по степени родства, а строго по алфавиту (например, Иванов И.П. - брат гражданина, которому оформляется допуск к государственной тайне, отец Иванов П.Ф., мать Иванова Е.В., сестра Иванова З.П.). При этом составляются отдельный с</w:t>
      </w:r>
      <w:r>
        <w:t>писок сведений о матери по девичьей фамилии, отдельный список сведений о сестре, вышедшей замуж и принявшей фамилию супруга, отдельный список сведений (если гражданин, которому оформляется допуск к государственной тайне, женат) о супруге по девичьей фамили</w:t>
      </w:r>
      <w:r>
        <w:t>и.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3. Гражданин, которому оформляется допуск к государственной тайне, включается в отдельный список.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4. В списки включаются граждане старше 14 лет.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5. Списки подписями должностных лиц и печатями организации не заверяются.</w:t>
      </w:r>
    </w:p>
    <w:p w:rsidR="00FE0262" w:rsidRDefault="0059737F">
      <w:pPr>
        <w:pStyle w:val="ConsPlusNormal0"/>
        <w:spacing w:before="240"/>
        <w:ind w:firstLine="540"/>
        <w:jc w:val="both"/>
      </w:pPr>
      <w:r>
        <w:t>6. Заполнение списков от руки не допускается.</w:t>
      </w: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10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3402"/>
      </w:tblGrid>
      <w:tr w:rsidR="00FE0262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УТВЕРЖДАЮ</w:t>
            </w:r>
          </w:p>
        </w:tc>
      </w:tr>
      <w:tr w:rsidR="00FE0262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0262" w:rsidRDefault="0059737F">
            <w:pPr>
              <w:pStyle w:val="ConsPlusNormal0"/>
              <w:jc w:val="center"/>
            </w:pPr>
            <w:r>
              <w:t>"__" _________ 20__ г.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E026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58" w:name="P1559"/>
            <w:bookmarkEnd w:id="58"/>
            <w:r>
              <w:t>СПИСОК</w:t>
            </w:r>
          </w:p>
          <w:p w:rsidR="00FE0262" w:rsidRDefault="0059737F">
            <w:pPr>
              <w:pStyle w:val="ConsPlusNormal0"/>
              <w:jc w:val="center"/>
            </w:pPr>
            <w:r>
              <w:t>членов саморегулируемой организации</w:t>
            </w:r>
          </w:p>
          <w:p w:rsidR="00FE0262" w:rsidRDefault="0059737F">
            <w:pPr>
              <w:pStyle w:val="ConsPlusNormal0"/>
              <w:jc w:val="center"/>
            </w:pPr>
            <w:r>
              <w:t>_______________________________________________________,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саморегулируемой организации)</w:t>
            </w:r>
          </w:p>
          <w:p w:rsidR="00FE0262" w:rsidRDefault="0059737F">
            <w:pPr>
              <w:pStyle w:val="ConsPlusNormal0"/>
              <w:jc w:val="center"/>
            </w:pPr>
            <w:r>
              <w:t>которым оформляется допуск к государственной тайне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1077"/>
        <w:gridCol w:w="907"/>
        <w:gridCol w:w="989"/>
        <w:gridCol w:w="989"/>
        <w:gridCol w:w="1022"/>
        <w:gridCol w:w="955"/>
        <w:gridCol w:w="989"/>
        <w:gridCol w:w="989"/>
        <w:gridCol w:w="624"/>
      </w:tblGrid>
      <w:tr w:rsidR="00FE0262">
        <w:tc>
          <w:tcPr>
            <w:tcW w:w="523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07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Общее количество</w:t>
            </w:r>
          </w:p>
        </w:tc>
        <w:tc>
          <w:tcPr>
            <w:tcW w:w="90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Должность</w:t>
            </w:r>
          </w:p>
        </w:tc>
        <w:tc>
          <w:tcPr>
            <w:tcW w:w="3000" w:type="dxa"/>
            <w:gridSpan w:val="3"/>
          </w:tcPr>
          <w:p w:rsidR="00FE0262" w:rsidRDefault="0059737F">
            <w:pPr>
              <w:pStyle w:val="ConsPlusNormal0"/>
              <w:jc w:val="center"/>
            </w:pPr>
            <w:r>
              <w:t>Количество лиц, которым оформляется допуск к государственной тайне</w:t>
            </w:r>
          </w:p>
        </w:tc>
        <w:tc>
          <w:tcPr>
            <w:tcW w:w="2933" w:type="dxa"/>
            <w:gridSpan w:val="3"/>
          </w:tcPr>
          <w:p w:rsidR="00FE0262" w:rsidRDefault="0059737F">
            <w:pPr>
              <w:pStyle w:val="ConsPlusNormal0"/>
              <w:jc w:val="center"/>
            </w:pPr>
            <w:r>
              <w:t>Количество лиц, которым оформлен допуск к государственной тайне</w:t>
            </w:r>
          </w:p>
        </w:tc>
        <w:tc>
          <w:tcPr>
            <w:tcW w:w="624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Примечание</w:t>
            </w:r>
          </w:p>
        </w:tc>
      </w:tr>
      <w:tr w:rsidR="00FE0262">
        <w:tc>
          <w:tcPr>
            <w:tcW w:w="523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077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907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ОВ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СС</w:t>
            </w:r>
          </w:p>
        </w:tc>
        <w:tc>
          <w:tcPr>
            <w:tcW w:w="1022" w:type="dxa"/>
          </w:tcPr>
          <w:p w:rsidR="00FE0262" w:rsidRDefault="0059737F">
            <w:pPr>
              <w:pStyle w:val="ConsPlusNormal0"/>
              <w:jc w:val="center"/>
            </w:pPr>
            <w:r>
              <w:t>С</w:t>
            </w:r>
          </w:p>
        </w:tc>
        <w:tc>
          <w:tcPr>
            <w:tcW w:w="955" w:type="dxa"/>
          </w:tcPr>
          <w:p w:rsidR="00FE0262" w:rsidRDefault="0059737F">
            <w:pPr>
              <w:pStyle w:val="ConsPlusNormal0"/>
              <w:jc w:val="center"/>
            </w:pPr>
            <w:r>
              <w:t>ОВ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СС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С</w:t>
            </w:r>
          </w:p>
        </w:tc>
        <w:tc>
          <w:tcPr>
            <w:tcW w:w="624" w:type="dxa"/>
            <w:vMerge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FE0262" w:rsidRDefault="0059737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E0262" w:rsidRDefault="0059737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022" w:type="dxa"/>
          </w:tcPr>
          <w:p w:rsidR="00FE0262" w:rsidRDefault="0059737F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955" w:type="dxa"/>
          </w:tcPr>
          <w:p w:rsidR="00FE0262" w:rsidRDefault="0059737F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989" w:type="dxa"/>
          </w:tcPr>
          <w:p w:rsidR="00FE0262" w:rsidRDefault="0059737F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FE0262" w:rsidRDefault="0059737F">
            <w:pPr>
              <w:pStyle w:val="ConsPlusNormal0"/>
              <w:jc w:val="center"/>
            </w:pPr>
            <w:r>
              <w:t>10</w:t>
            </w: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07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0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8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8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022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55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8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8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4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340"/>
        <w:gridCol w:w="1531"/>
        <w:gridCol w:w="340"/>
        <w:gridCol w:w="2835"/>
      </w:tblGrid>
      <w:tr w:rsidR="00FE0262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262" w:rsidRDefault="0059737F">
            <w:pPr>
              <w:pStyle w:val="ConsPlusNormal0"/>
            </w:pPr>
            <w:r>
              <w:t>Руководитель саморегулируемой организации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r>
              <w:t>(инициалы, фамилия)</w:t>
            </w:r>
          </w:p>
        </w:tc>
      </w:tr>
      <w:tr w:rsidR="00FE0262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</w:pPr>
            <w:r>
              <w:t>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r>
        <w:lastRenderedPageBreak/>
        <w:t>Форма 11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E026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59" w:name="P1620"/>
            <w:bookmarkEnd w:id="59"/>
            <w:r>
              <w:t>ЖУРНАЛ</w:t>
            </w:r>
          </w:p>
          <w:p w:rsidR="00FE0262" w:rsidRDefault="0059737F">
            <w:pPr>
              <w:pStyle w:val="ConsPlusNormal0"/>
              <w:jc w:val="center"/>
            </w:pPr>
            <w:r>
              <w:t>учета выдачи предписаний на выполнение заданий</w:t>
            </w:r>
          </w:p>
          <w:p w:rsidR="00FE0262" w:rsidRDefault="0059737F">
            <w:pPr>
              <w:pStyle w:val="ConsPlusNormal0"/>
              <w:jc w:val="center"/>
            </w:pPr>
            <w:r>
              <w:t>__________________________________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организации)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2198"/>
        <w:gridCol w:w="1714"/>
        <w:gridCol w:w="1871"/>
        <w:gridCol w:w="1426"/>
        <w:gridCol w:w="1304"/>
      </w:tblGrid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198" w:type="dxa"/>
          </w:tcPr>
          <w:p w:rsidR="00FE0262" w:rsidRDefault="0059737F">
            <w:pPr>
              <w:pStyle w:val="ConsPlusNormal0"/>
              <w:jc w:val="center"/>
            </w:pPr>
            <w:r>
              <w:t>Фамилия, имя, отчество</w:t>
            </w:r>
          </w:p>
        </w:tc>
        <w:tc>
          <w:tcPr>
            <w:tcW w:w="1714" w:type="dxa"/>
          </w:tcPr>
          <w:p w:rsidR="00FE0262" w:rsidRDefault="0059737F">
            <w:pPr>
              <w:pStyle w:val="ConsPlusNormal0"/>
              <w:jc w:val="center"/>
            </w:pPr>
            <w:r>
              <w:t>Должность, подразделение</w:t>
            </w:r>
          </w:p>
        </w:tc>
        <w:tc>
          <w:tcPr>
            <w:tcW w:w="1871" w:type="dxa"/>
          </w:tcPr>
          <w:p w:rsidR="00FE0262" w:rsidRDefault="0059737F">
            <w:pPr>
              <w:pStyle w:val="ConsPlusNormal0"/>
              <w:jc w:val="center"/>
            </w:pPr>
            <w:r>
              <w:t>В какую организацию командируется</w:t>
            </w:r>
          </w:p>
        </w:tc>
        <w:tc>
          <w:tcPr>
            <w:tcW w:w="1426" w:type="dxa"/>
          </w:tcPr>
          <w:p w:rsidR="00FE0262" w:rsidRDefault="0059737F">
            <w:pPr>
              <w:pStyle w:val="ConsPlusNormal0"/>
              <w:jc w:val="center"/>
            </w:pPr>
            <w:r>
              <w:t>Подпись в получении</w:t>
            </w:r>
          </w:p>
        </w:tc>
        <w:tc>
          <w:tcPr>
            <w:tcW w:w="1304" w:type="dxa"/>
          </w:tcPr>
          <w:p w:rsidR="00FE0262" w:rsidRDefault="0059737F">
            <w:pPr>
              <w:pStyle w:val="ConsPlusNormal0"/>
              <w:jc w:val="center"/>
            </w:pPr>
            <w:r>
              <w:t>Дата выдачи</w:t>
            </w:r>
          </w:p>
        </w:tc>
      </w:tr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198" w:type="dxa"/>
          </w:tcPr>
          <w:p w:rsidR="00FE0262" w:rsidRDefault="0059737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FE0262" w:rsidRDefault="0059737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FE0262" w:rsidRDefault="0059737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26" w:type="dxa"/>
          </w:tcPr>
          <w:p w:rsidR="00FE0262" w:rsidRDefault="0059737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FE0262" w:rsidRDefault="0059737F">
            <w:pPr>
              <w:pStyle w:val="ConsPlusNormal0"/>
              <w:jc w:val="center"/>
            </w:pPr>
            <w:r>
              <w:t>6</w:t>
            </w: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219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1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87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2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304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59737F">
      <w:pPr>
        <w:pStyle w:val="ConsPlusNormal0"/>
        <w:jc w:val="right"/>
        <w:outlineLvl w:val="2"/>
      </w:pPr>
      <w:r>
        <w:t>Форма 12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FE0262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60" w:name="P1650"/>
            <w:bookmarkEnd w:id="60"/>
            <w:r>
              <w:t>ЖУРНАЛ</w:t>
            </w:r>
          </w:p>
          <w:p w:rsidR="00FE0262" w:rsidRDefault="0059737F">
            <w:pPr>
              <w:pStyle w:val="ConsPlusNormal0"/>
              <w:jc w:val="center"/>
            </w:pPr>
            <w:r>
              <w:t>учета выдачи справок о допуске к государственной тайне</w:t>
            </w:r>
          </w:p>
          <w:p w:rsidR="00FE0262" w:rsidRDefault="0059737F">
            <w:pPr>
              <w:pStyle w:val="ConsPlusNormal0"/>
              <w:jc w:val="center"/>
            </w:pPr>
            <w:r>
              <w:t>__________________________________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организации)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1627"/>
        <w:gridCol w:w="907"/>
        <w:gridCol w:w="1361"/>
        <w:gridCol w:w="1277"/>
        <w:gridCol w:w="1368"/>
        <w:gridCol w:w="1928"/>
      </w:tblGrid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627" w:type="dxa"/>
          </w:tcPr>
          <w:p w:rsidR="00FE0262" w:rsidRDefault="0059737F">
            <w:pPr>
              <w:pStyle w:val="ConsPlusNormal0"/>
              <w:jc w:val="center"/>
            </w:pPr>
            <w:r>
              <w:t>Фамилия, имя, отчество</w:t>
            </w:r>
          </w:p>
        </w:tc>
        <w:tc>
          <w:tcPr>
            <w:tcW w:w="907" w:type="dxa"/>
          </w:tcPr>
          <w:p w:rsidR="00FE0262" w:rsidRDefault="0059737F">
            <w:pPr>
              <w:pStyle w:val="ConsPlusNormal0"/>
              <w:jc w:val="center"/>
            </w:pPr>
            <w:r>
              <w:t>N предписания</w:t>
            </w:r>
          </w:p>
        </w:tc>
        <w:tc>
          <w:tcPr>
            <w:tcW w:w="1361" w:type="dxa"/>
          </w:tcPr>
          <w:p w:rsidR="00FE0262" w:rsidRDefault="0059737F">
            <w:pPr>
              <w:pStyle w:val="ConsPlusNormal0"/>
              <w:jc w:val="center"/>
            </w:pPr>
            <w:r>
              <w:t>На какой срок выдана справка</w:t>
            </w:r>
          </w:p>
        </w:tc>
        <w:tc>
          <w:tcPr>
            <w:tcW w:w="1277" w:type="dxa"/>
          </w:tcPr>
          <w:p w:rsidR="00FE0262" w:rsidRDefault="0059737F">
            <w:pPr>
              <w:pStyle w:val="ConsPlusNormal0"/>
              <w:jc w:val="center"/>
            </w:pPr>
            <w:r>
              <w:t>Подпись в получении, дата</w:t>
            </w:r>
          </w:p>
        </w:tc>
        <w:tc>
          <w:tcPr>
            <w:tcW w:w="1368" w:type="dxa"/>
          </w:tcPr>
          <w:p w:rsidR="00FE0262" w:rsidRDefault="0059737F">
            <w:pPr>
              <w:pStyle w:val="ConsPlusNormal0"/>
              <w:jc w:val="center"/>
            </w:pPr>
            <w:r>
              <w:t>Подпись в обратном приеме, дата</w:t>
            </w:r>
          </w:p>
        </w:tc>
        <w:tc>
          <w:tcPr>
            <w:tcW w:w="1928" w:type="dxa"/>
          </w:tcPr>
          <w:p w:rsidR="00FE0262" w:rsidRDefault="0059737F">
            <w:pPr>
              <w:pStyle w:val="ConsPlusNormal0"/>
              <w:jc w:val="center"/>
            </w:pPr>
            <w:r>
              <w:t>Номер д</w:t>
            </w:r>
            <w:r>
              <w:t>ела и листа, куда подшита справка</w:t>
            </w:r>
          </w:p>
        </w:tc>
      </w:tr>
      <w:tr w:rsidR="00FE0262">
        <w:tc>
          <w:tcPr>
            <w:tcW w:w="523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627" w:type="dxa"/>
          </w:tcPr>
          <w:p w:rsidR="00FE0262" w:rsidRDefault="0059737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FE0262" w:rsidRDefault="0059737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FE0262" w:rsidRDefault="0059737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277" w:type="dxa"/>
          </w:tcPr>
          <w:p w:rsidR="00FE0262" w:rsidRDefault="0059737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FE0262" w:rsidRDefault="0059737F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FE0262" w:rsidRDefault="0059737F">
            <w:pPr>
              <w:pStyle w:val="ConsPlusNormal0"/>
              <w:jc w:val="center"/>
            </w:pPr>
            <w:r>
              <w:t>7</w:t>
            </w:r>
          </w:p>
        </w:tc>
      </w:tr>
      <w:tr w:rsidR="00FE0262">
        <w:tc>
          <w:tcPr>
            <w:tcW w:w="523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62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90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36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27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36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928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BA7AC9" w:rsidRDefault="00BA7AC9">
      <w:pPr>
        <w:rPr>
          <w:rFonts w:ascii="Times New Roman" w:hAnsi="Times New Roman" w:cs="Times New Roman"/>
          <w:sz w:val="24"/>
        </w:rPr>
      </w:pPr>
      <w:r>
        <w:br w:type="page"/>
      </w:r>
    </w:p>
    <w:p w:rsidR="00FE0262" w:rsidRDefault="0059737F">
      <w:pPr>
        <w:pStyle w:val="ConsPlusNormal0"/>
        <w:jc w:val="right"/>
        <w:outlineLvl w:val="2"/>
      </w:pPr>
      <w:bookmarkStart w:id="61" w:name="_GoBack"/>
      <w:bookmarkEnd w:id="61"/>
      <w:r>
        <w:lastRenderedPageBreak/>
        <w:t>Форма 13</w:t>
      </w:r>
    </w:p>
    <w:p w:rsidR="00FE0262" w:rsidRDefault="00FE0262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FE0262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:rsidR="00FE0262" w:rsidRDefault="0059737F">
            <w:pPr>
              <w:pStyle w:val="ConsPlusNormal0"/>
              <w:jc w:val="center"/>
            </w:pPr>
            <w:bookmarkStart w:id="62" w:name="P1683"/>
            <w:bookmarkEnd w:id="62"/>
            <w:r>
              <w:t>ЖУРНАЛ</w:t>
            </w:r>
          </w:p>
          <w:p w:rsidR="00FE0262" w:rsidRDefault="0059737F">
            <w:pPr>
              <w:pStyle w:val="ConsPlusNormal0"/>
              <w:jc w:val="center"/>
            </w:pPr>
            <w:r>
              <w:t>учета командированных</w:t>
            </w:r>
          </w:p>
          <w:p w:rsidR="00FE0262" w:rsidRDefault="0059737F">
            <w:pPr>
              <w:pStyle w:val="ConsPlusNormal0"/>
              <w:jc w:val="center"/>
            </w:pPr>
            <w:r>
              <w:t>_____________________________________</w:t>
            </w:r>
          </w:p>
          <w:p w:rsidR="00FE0262" w:rsidRDefault="0059737F">
            <w:pPr>
              <w:pStyle w:val="ConsPlusNormal0"/>
              <w:jc w:val="center"/>
            </w:pPr>
            <w:r>
              <w:t>(наименование организации)</w:t>
            </w:r>
          </w:p>
        </w:tc>
      </w:tr>
    </w:tbl>
    <w:p w:rsidR="00FE0262" w:rsidRDefault="00FE0262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869"/>
        <w:gridCol w:w="1426"/>
        <w:gridCol w:w="624"/>
        <w:gridCol w:w="1411"/>
        <w:gridCol w:w="797"/>
        <w:gridCol w:w="854"/>
        <w:gridCol w:w="1718"/>
        <w:gridCol w:w="737"/>
      </w:tblGrid>
      <w:tr w:rsidR="00FE0262">
        <w:tc>
          <w:tcPr>
            <w:tcW w:w="576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869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Дата регистрации</w:t>
            </w:r>
          </w:p>
        </w:tc>
        <w:tc>
          <w:tcPr>
            <w:tcW w:w="1426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Фамилия, имя, отчество командированного</w:t>
            </w:r>
          </w:p>
        </w:tc>
        <w:tc>
          <w:tcPr>
            <w:tcW w:w="624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Откуда прибыл</w:t>
            </w:r>
          </w:p>
        </w:tc>
        <w:tc>
          <w:tcPr>
            <w:tcW w:w="1411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Номер предписания на выполнение задания</w:t>
            </w:r>
          </w:p>
        </w:tc>
        <w:tc>
          <w:tcPr>
            <w:tcW w:w="1651" w:type="dxa"/>
            <w:gridSpan w:val="2"/>
          </w:tcPr>
          <w:p w:rsidR="00FE0262" w:rsidRDefault="0059737F">
            <w:pPr>
              <w:pStyle w:val="ConsPlusNormal0"/>
              <w:jc w:val="center"/>
            </w:pPr>
            <w:r>
              <w:t>Предписание подшито</w:t>
            </w:r>
          </w:p>
        </w:tc>
        <w:tc>
          <w:tcPr>
            <w:tcW w:w="1718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Номер справки о допуске, форма допуска и срок действия</w:t>
            </w:r>
          </w:p>
        </w:tc>
        <w:tc>
          <w:tcPr>
            <w:tcW w:w="737" w:type="dxa"/>
            <w:vMerge w:val="restart"/>
          </w:tcPr>
          <w:p w:rsidR="00FE0262" w:rsidRDefault="0059737F">
            <w:pPr>
              <w:pStyle w:val="ConsPlusNormal0"/>
              <w:jc w:val="center"/>
            </w:pPr>
            <w:r>
              <w:t>Дата убытия</w:t>
            </w:r>
          </w:p>
        </w:tc>
      </w:tr>
      <w:tr w:rsidR="00FE0262">
        <w:tc>
          <w:tcPr>
            <w:tcW w:w="576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869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426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624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1411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797" w:type="dxa"/>
          </w:tcPr>
          <w:p w:rsidR="00FE0262" w:rsidRDefault="0059737F">
            <w:pPr>
              <w:pStyle w:val="ConsPlusNormal0"/>
              <w:jc w:val="center"/>
            </w:pPr>
            <w:r>
              <w:t>номер дела</w:t>
            </w:r>
          </w:p>
        </w:tc>
        <w:tc>
          <w:tcPr>
            <w:tcW w:w="854" w:type="dxa"/>
          </w:tcPr>
          <w:p w:rsidR="00FE0262" w:rsidRDefault="0059737F">
            <w:pPr>
              <w:pStyle w:val="ConsPlusNormal0"/>
              <w:jc w:val="center"/>
            </w:pPr>
            <w:r>
              <w:t>лист</w:t>
            </w:r>
          </w:p>
        </w:tc>
        <w:tc>
          <w:tcPr>
            <w:tcW w:w="1718" w:type="dxa"/>
            <w:vMerge/>
          </w:tcPr>
          <w:p w:rsidR="00FE0262" w:rsidRDefault="00FE0262">
            <w:pPr>
              <w:pStyle w:val="ConsPlusNormal0"/>
            </w:pPr>
          </w:p>
        </w:tc>
        <w:tc>
          <w:tcPr>
            <w:tcW w:w="737" w:type="dxa"/>
            <w:vMerge/>
          </w:tcPr>
          <w:p w:rsidR="00FE0262" w:rsidRDefault="00FE0262">
            <w:pPr>
              <w:pStyle w:val="ConsPlusNormal0"/>
            </w:pPr>
          </w:p>
        </w:tc>
      </w:tr>
      <w:tr w:rsidR="00FE0262">
        <w:tc>
          <w:tcPr>
            <w:tcW w:w="576" w:type="dxa"/>
          </w:tcPr>
          <w:p w:rsidR="00FE0262" w:rsidRDefault="0059737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869" w:type="dxa"/>
          </w:tcPr>
          <w:p w:rsidR="00FE0262" w:rsidRDefault="0059737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26" w:type="dxa"/>
          </w:tcPr>
          <w:p w:rsidR="00FE0262" w:rsidRDefault="0059737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FE0262" w:rsidRDefault="0059737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11" w:type="dxa"/>
          </w:tcPr>
          <w:p w:rsidR="00FE0262" w:rsidRDefault="0059737F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797" w:type="dxa"/>
          </w:tcPr>
          <w:p w:rsidR="00FE0262" w:rsidRDefault="0059737F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FE0262" w:rsidRDefault="0059737F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718" w:type="dxa"/>
          </w:tcPr>
          <w:p w:rsidR="00FE0262" w:rsidRDefault="0059737F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FE0262" w:rsidRDefault="0059737F">
            <w:pPr>
              <w:pStyle w:val="ConsPlusNormal0"/>
              <w:jc w:val="center"/>
            </w:pPr>
            <w:r>
              <w:t>9</w:t>
            </w:r>
          </w:p>
        </w:tc>
      </w:tr>
      <w:tr w:rsidR="00FE0262">
        <w:tc>
          <w:tcPr>
            <w:tcW w:w="57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869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26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62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411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797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854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1718" w:type="dxa"/>
          </w:tcPr>
          <w:p w:rsidR="00FE0262" w:rsidRDefault="00FE0262">
            <w:pPr>
              <w:pStyle w:val="ConsPlusNormal0"/>
            </w:pPr>
          </w:p>
        </w:tc>
        <w:tc>
          <w:tcPr>
            <w:tcW w:w="737" w:type="dxa"/>
          </w:tcPr>
          <w:p w:rsidR="00FE0262" w:rsidRDefault="00FE0262">
            <w:pPr>
              <w:pStyle w:val="ConsPlusNormal0"/>
            </w:pPr>
          </w:p>
        </w:tc>
      </w:tr>
    </w:tbl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jc w:val="both"/>
      </w:pPr>
    </w:p>
    <w:p w:rsidR="00FE0262" w:rsidRDefault="00FE026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E0262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737F" w:rsidRDefault="0059737F">
      <w:r>
        <w:separator/>
      </w:r>
    </w:p>
  </w:endnote>
  <w:endnote w:type="continuationSeparator" w:id="0">
    <w:p w:rsidR="0059737F" w:rsidRDefault="0059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737F" w:rsidRDefault="0059737F">
      <w:r>
        <w:separator/>
      </w:r>
    </w:p>
  </w:footnote>
  <w:footnote w:type="continuationSeparator" w:id="0">
    <w:p w:rsidR="0059737F" w:rsidRDefault="00597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262"/>
    <w:rsid w:val="0059737F"/>
    <w:rsid w:val="00BA7AC9"/>
    <w:rsid w:val="00FE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3B29F"/>
  <w15:docId w15:val="{352D86ED-EB1B-4873-BC07-AD57D501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BA7A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7AC9"/>
  </w:style>
  <w:style w:type="paragraph" w:styleId="a5">
    <w:name w:val="footer"/>
    <w:basedOn w:val="a"/>
    <w:link w:val="a6"/>
    <w:uiPriority w:val="99"/>
    <w:unhideWhenUsed/>
    <w:rsid w:val="00BA7A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7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82696&amp;date=14.07.2025&amp;dst=91&amp;field=134&amp;demo=2" TargetMode="External"/><Relationship Id="rId21" Type="http://schemas.openxmlformats.org/officeDocument/2006/relationships/hyperlink" Target="https://login.consultant.ru/link/?req=doc&amp;base=LAW&amp;n=482696&amp;date=14.07.2025&amp;dst=100302&amp;field=134&amp;demo=2" TargetMode="External"/><Relationship Id="rId42" Type="http://schemas.openxmlformats.org/officeDocument/2006/relationships/hyperlink" Target="https://login.consultant.ru/link/?req=doc&amp;base=LAW&amp;n=509515&amp;date=14.07.2025&amp;dst=100027&amp;field=134&amp;demo=2" TargetMode="External"/><Relationship Id="rId47" Type="http://schemas.openxmlformats.org/officeDocument/2006/relationships/hyperlink" Target="https://login.consultant.ru/link/?req=doc&amp;base=LAW&amp;n=492358&amp;date=14.07.2025&amp;dst=100030&amp;field=134&amp;demo=2" TargetMode="External"/><Relationship Id="rId63" Type="http://schemas.openxmlformats.org/officeDocument/2006/relationships/hyperlink" Target="https://login.consultant.ru/link/?req=doc&amp;base=LAW&amp;n=492358&amp;date=14.07.2025&amp;dst=100044&amp;field=134&amp;demo=2" TargetMode="External"/><Relationship Id="rId68" Type="http://schemas.openxmlformats.org/officeDocument/2006/relationships/hyperlink" Target="https://login.consultant.ru/link/?req=doc&amp;base=LAW&amp;n=492358&amp;date=14.07.2025&amp;dst=100047&amp;field=134&amp;demo=2" TargetMode="External"/><Relationship Id="rId84" Type="http://schemas.openxmlformats.org/officeDocument/2006/relationships/hyperlink" Target="https://login.consultant.ru/link/?req=doc&amp;base=LAW&amp;n=509515&amp;date=14.07.2025&amp;dst=100052&amp;field=134&amp;demo=2" TargetMode="External"/><Relationship Id="rId89" Type="http://schemas.openxmlformats.org/officeDocument/2006/relationships/hyperlink" Target="https://login.consultant.ru/link/?req=doc&amp;base=LAW&amp;n=482696&amp;date=14.07.2025&amp;dst=91&amp;field=134&amp;demo=2" TargetMode="External"/><Relationship Id="rId16" Type="http://schemas.openxmlformats.org/officeDocument/2006/relationships/hyperlink" Target="https://login.consultant.ru/link/?req=doc&amp;base=LAW&amp;n=408545&amp;date=14.07.2025&amp;demo=2" TargetMode="External"/><Relationship Id="rId11" Type="http://schemas.openxmlformats.org/officeDocument/2006/relationships/hyperlink" Target="https://login.consultant.ru/link/?req=doc&amp;base=LAW&amp;n=468119&amp;date=14.07.2025&amp;dst=100042&amp;field=134&amp;demo=2" TargetMode="External"/><Relationship Id="rId32" Type="http://schemas.openxmlformats.org/officeDocument/2006/relationships/hyperlink" Target="https://login.consultant.ru/link/?req=doc&amp;base=LAW&amp;n=492358&amp;date=14.07.2025&amp;dst=100013&amp;field=134&amp;demo=2" TargetMode="External"/><Relationship Id="rId37" Type="http://schemas.openxmlformats.org/officeDocument/2006/relationships/hyperlink" Target="https://login.consultant.ru/link/?req=doc&amp;base=LAW&amp;n=509515&amp;date=14.07.2025&amp;dst=100023&amp;field=134&amp;demo=2" TargetMode="External"/><Relationship Id="rId53" Type="http://schemas.openxmlformats.org/officeDocument/2006/relationships/hyperlink" Target="https://login.consultant.ru/link/?req=doc&amp;base=LAW&amp;n=509515&amp;date=14.07.2025&amp;dst=100031&amp;field=134&amp;demo=2" TargetMode="External"/><Relationship Id="rId58" Type="http://schemas.openxmlformats.org/officeDocument/2006/relationships/hyperlink" Target="https://login.consultant.ru/link/?req=doc&amp;base=LAW&amp;n=492358&amp;date=14.07.2025&amp;dst=100035&amp;field=134&amp;demo=2" TargetMode="External"/><Relationship Id="rId74" Type="http://schemas.openxmlformats.org/officeDocument/2006/relationships/hyperlink" Target="https://login.consultant.ru/link/?req=doc&amp;base=LAW&amp;n=492358&amp;date=14.07.2025&amp;dst=100050&amp;field=134&amp;demo=2" TargetMode="External"/><Relationship Id="rId79" Type="http://schemas.openxmlformats.org/officeDocument/2006/relationships/hyperlink" Target="https://login.consultant.ru/link/?req=doc&amp;base=LAW&amp;n=482696&amp;date=14.07.2025&amp;dst=100210&amp;field=134&amp;demo=2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482696&amp;date=14.07.2025&amp;dst=100210&amp;field=134&amp;demo=2" TargetMode="External"/><Relationship Id="rId95" Type="http://schemas.openxmlformats.org/officeDocument/2006/relationships/hyperlink" Target="https://login.consultant.ru/link/?req=doc&amp;base=LAW&amp;n=482696&amp;date=14.07.2025&amp;dst=91&amp;field=134&amp;demo=2" TargetMode="External"/><Relationship Id="rId22" Type="http://schemas.openxmlformats.org/officeDocument/2006/relationships/hyperlink" Target="https://login.consultant.ru/link/?req=doc&amp;base=LAW&amp;n=482696&amp;date=14.07.2025&amp;demo=2" TargetMode="External"/><Relationship Id="rId27" Type="http://schemas.openxmlformats.org/officeDocument/2006/relationships/hyperlink" Target="https://login.consultant.ru/link/?req=doc&amp;base=LAW&amp;n=492358&amp;date=14.07.2025&amp;dst=100011&amp;field=134&amp;demo=2" TargetMode="External"/><Relationship Id="rId43" Type="http://schemas.openxmlformats.org/officeDocument/2006/relationships/hyperlink" Target="https://login.consultant.ru/link/?req=doc&amp;base=LAW&amp;n=492358&amp;date=14.07.2025&amp;dst=100029&amp;field=134&amp;demo=2" TargetMode="External"/><Relationship Id="rId48" Type="http://schemas.openxmlformats.org/officeDocument/2006/relationships/hyperlink" Target="https://login.consultant.ru/link/?req=doc&amp;base=LAW&amp;n=482696&amp;date=14.07.2025&amp;dst=91&amp;field=134&amp;demo=2" TargetMode="External"/><Relationship Id="rId64" Type="http://schemas.openxmlformats.org/officeDocument/2006/relationships/hyperlink" Target="https://login.consultant.ru/link/?req=doc&amp;base=LAW&amp;n=509515&amp;date=14.07.2025&amp;dst=100038&amp;field=134&amp;demo=2" TargetMode="External"/><Relationship Id="rId69" Type="http://schemas.openxmlformats.org/officeDocument/2006/relationships/hyperlink" Target="https://login.consultant.ru/link/?req=doc&amp;base=LAW&amp;n=492358&amp;date=14.07.2025&amp;dst=100048&amp;field=134&amp;demo=2" TargetMode="External"/><Relationship Id="rId80" Type="http://schemas.openxmlformats.org/officeDocument/2006/relationships/hyperlink" Target="https://login.consultant.ru/link/?req=doc&amp;base=LAW&amp;n=509515&amp;date=14.07.2025&amp;dst=100051&amp;field=134&amp;demo=2" TargetMode="External"/><Relationship Id="rId85" Type="http://schemas.openxmlformats.org/officeDocument/2006/relationships/hyperlink" Target="https://login.consultant.ru/link/?req=doc&amp;base=LAW&amp;n=492358&amp;date=14.07.2025&amp;dst=100065&amp;field=134&amp;demo=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210235&amp;date=14.07.2025&amp;demo=2" TargetMode="External"/><Relationship Id="rId17" Type="http://schemas.openxmlformats.org/officeDocument/2006/relationships/hyperlink" Target="https://login.consultant.ru/link/?req=doc&amp;base=LAW&amp;n=412894&amp;date=14.07.2025&amp;demo=2" TargetMode="External"/><Relationship Id="rId25" Type="http://schemas.openxmlformats.org/officeDocument/2006/relationships/hyperlink" Target="https://login.consultant.ru/link/?req=doc&amp;base=LAW&amp;n=492358&amp;date=14.07.2025&amp;dst=100009&amp;field=134&amp;demo=2" TargetMode="External"/><Relationship Id="rId33" Type="http://schemas.openxmlformats.org/officeDocument/2006/relationships/hyperlink" Target="https://login.consultant.ru/link/?req=doc&amp;base=LAW&amp;n=492358&amp;date=14.07.2025&amp;dst=100014&amp;field=134&amp;demo=2" TargetMode="External"/><Relationship Id="rId38" Type="http://schemas.openxmlformats.org/officeDocument/2006/relationships/hyperlink" Target="https://login.consultant.ru/link/?req=doc&amp;base=LAW&amp;n=492358&amp;date=14.07.2025&amp;dst=100026&amp;field=134&amp;demo=2" TargetMode="External"/><Relationship Id="rId46" Type="http://schemas.openxmlformats.org/officeDocument/2006/relationships/hyperlink" Target="https://login.consultant.ru/link/?req=doc&amp;base=LAW&amp;n=120463&amp;date=14.07.2025&amp;dst=100026&amp;field=134&amp;demo=2" TargetMode="External"/><Relationship Id="rId59" Type="http://schemas.openxmlformats.org/officeDocument/2006/relationships/hyperlink" Target="https://login.consultant.ru/link/?req=doc&amp;base=LAW&amp;n=509515&amp;date=14.07.2025&amp;dst=100034&amp;field=134&amp;demo=2" TargetMode="External"/><Relationship Id="rId67" Type="http://schemas.openxmlformats.org/officeDocument/2006/relationships/hyperlink" Target="https://login.consultant.ru/link/?req=doc&amp;base=LAW&amp;n=509515&amp;date=14.07.2025&amp;dst=100042&amp;field=134&amp;demo=2" TargetMode="External"/><Relationship Id="rId20" Type="http://schemas.openxmlformats.org/officeDocument/2006/relationships/hyperlink" Target="https://login.consultant.ru/link/?req=doc&amp;base=LAW&amp;n=509515&amp;date=14.07.2025&amp;dst=100005&amp;field=134&amp;demo=2" TargetMode="External"/><Relationship Id="rId41" Type="http://schemas.openxmlformats.org/officeDocument/2006/relationships/hyperlink" Target="https://login.consultant.ru/link/?req=doc&amp;base=LAW&amp;n=509515&amp;date=14.07.2025&amp;dst=100024&amp;field=134&amp;demo=2" TargetMode="External"/><Relationship Id="rId54" Type="http://schemas.openxmlformats.org/officeDocument/2006/relationships/hyperlink" Target="https://login.consultant.ru/link/?req=doc&amp;base=LAW&amp;n=492358&amp;date=14.07.2025&amp;dst=100032&amp;field=134&amp;demo=2" TargetMode="External"/><Relationship Id="rId62" Type="http://schemas.openxmlformats.org/officeDocument/2006/relationships/hyperlink" Target="https://login.consultant.ru/link/?req=doc&amp;base=LAW&amp;n=492358&amp;date=14.07.2025&amp;dst=100042&amp;field=134&amp;demo=2" TargetMode="External"/><Relationship Id="rId70" Type="http://schemas.openxmlformats.org/officeDocument/2006/relationships/hyperlink" Target="https://login.consultant.ru/link/?req=doc&amp;base=LAW&amp;n=509515&amp;date=14.07.2025&amp;dst=100047&amp;field=134&amp;demo=2" TargetMode="External"/><Relationship Id="rId75" Type="http://schemas.openxmlformats.org/officeDocument/2006/relationships/hyperlink" Target="https://login.consultant.ru/link/?req=doc&amp;base=LAW&amp;n=492358&amp;date=14.07.2025&amp;dst=100052&amp;field=134&amp;demo=2" TargetMode="External"/><Relationship Id="rId83" Type="http://schemas.openxmlformats.org/officeDocument/2006/relationships/hyperlink" Target="https://login.consultant.ru/link/?req=doc&amp;base=LAW&amp;n=492358&amp;date=14.07.2025&amp;dst=100064&amp;field=134&amp;demo=2" TargetMode="External"/><Relationship Id="rId88" Type="http://schemas.openxmlformats.org/officeDocument/2006/relationships/hyperlink" Target="https://login.consultant.ru/link/?req=doc&amp;base=LAW&amp;n=492358&amp;date=14.07.2025&amp;dst=100071&amp;field=134&amp;demo=2" TargetMode="External"/><Relationship Id="rId91" Type="http://schemas.openxmlformats.org/officeDocument/2006/relationships/hyperlink" Target="https://login.consultant.ru/link/?req=doc&amp;base=LAW&amp;n=482696&amp;date=14.07.2025&amp;dst=100210&amp;field=134&amp;demo=2" TargetMode="External"/><Relationship Id="rId96" Type="http://schemas.openxmlformats.org/officeDocument/2006/relationships/hyperlink" Target="https://login.consultant.ru/link/?req=doc&amp;base=LAW&amp;n=492358&amp;date=14.07.2025&amp;dst=100087&amp;field=134&amp;demo=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2358&amp;date=14.07.2025&amp;dst=100005&amp;field=134&amp;demo=2" TargetMode="External"/><Relationship Id="rId15" Type="http://schemas.openxmlformats.org/officeDocument/2006/relationships/hyperlink" Target="https://login.consultant.ru/link/?req=doc&amp;base=LAW&amp;n=398967&amp;date=14.07.2025&amp;dst=100044&amp;field=134&amp;demo=2" TargetMode="External"/><Relationship Id="rId23" Type="http://schemas.openxmlformats.org/officeDocument/2006/relationships/hyperlink" Target="https://login.consultant.ru/link/?req=doc&amp;base=LAW&amp;n=482696&amp;date=14.07.2025&amp;demo=2" TargetMode="External"/><Relationship Id="rId28" Type="http://schemas.openxmlformats.org/officeDocument/2006/relationships/hyperlink" Target="https://login.consultant.ru/link/?req=doc&amp;base=LAW&amp;n=120463&amp;date=14.07.2025&amp;dst=100013&amp;field=134&amp;demo=2" TargetMode="External"/><Relationship Id="rId36" Type="http://schemas.openxmlformats.org/officeDocument/2006/relationships/hyperlink" Target="https://login.consultant.ru/link/?req=doc&amp;base=LAW&amp;n=509515&amp;date=14.07.2025&amp;dst=100014&amp;field=134&amp;demo=2" TargetMode="External"/><Relationship Id="rId49" Type="http://schemas.openxmlformats.org/officeDocument/2006/relationships/hyperlink" Target="https://login.consultant.ru/link/?req=doc&amp;base=LAW&amp;n=482696&amp;date=14.07.2025&amp;dst=72&amp;field=134&amp;demo=2" TargetMode="External"/><Relationship Id="rId57" Type="http://schemas.openxmlformats.org/officeDocument/2006/relationships/hyperlink" Target="https://login.consultant.ru/link/?req=doc&amp;base=LAW&amp;n=492358&amp;date=14.07.2025&amp;dst=100034&amp;field=134&amp;demo=2" TargetMode="External"/><Relationship Id="rId10" Type="http://schemas.openxmlformats.org/officeDocument/2006/relationships/hyperlink" Target="https://login.consultant.ru/link/?req=doc&amp;base=LAW&amp;n=137382&amp;date=14.07.2025&amp;demo=2" TargetMode="External"/><Relationship Id="rId31" Type="http://schemas.openxmlformats.org/officeDocument/2006/relationships/hyperlink" Target="https://login.consultant.ru/link/?req=doc&amp;base=LAW&amp;n=509515&amp;date=14.07.2025&amp;dst=100010&amp;field=134&amp;demo=2" TargetMode="External"/><Relationship Id="rId44" Type="http://schemas.openxmlformats.org/officeDocument/2006/relationships/hyperlink" Target="https://login.consultant.ru/link/?req=doc&amp;base=LAW&amp;n=502632&amp;date=14.07.2025&amp;dst=2360&amp;field=134&amp;demo=2" TargetMode="External"/><Relationship Id="rId52" Type="http://schemas.openxmlformats.org/officeDocument/2006/relationships/hyperlink" Target="https://login.consultant.ru/link/?req=doc&amp;base=LAW&amp;n=509515&amp;date=14.07.2025&amp;dst=100030&amp;field=134&amp;demo=2" TargetMode="External"/><Relationship Id="rId60" Type="http://schemas.openxmlformats.org/officeDocument/2006/relationships/hyperlink" Target="https://login.consultant.ru/link/?req=doc&amp;base=LAW&amp;n=509515&amp;date=14.07.2025&amp;dst=100036&amp;field=134&amp;demo=2" TargetMode="External"/><Relationship Id="rId65" Type="http://schemas.openxmlformats.org/officeDocument/2006/relationships/hyperlink" Target="https://login.consultant.ru/link/?req=doc&amp;base=LAW&amp;n=509515&amp;date=14.07.2025&amp;dst=100039&amp;field=134&amp;demo=2" TargetMode="External"/><Relationship Id="rId73" Type="http://schemas.openxmlformats.org/officeDocument/2006/relationships/hyperlink" Target="https://login.consultant.ru/link/?req=doc&amp;base=LAW&amp;n=482696&amp;date=14.07.2025&amp;dst=91&amp;field=134&amp;demo=2" TargetMode="External"/><Relationship Id="rId78" Type="http://schemas.openxmlformats.org/officeDocument/2006/relationships/hyperlink" Target="https://login.consultant.ru/link/?req=doc&amp;base=LAW&amp;n=492358&amp;date=14.07.2025&amp;dst=100057&amp;field=134&amp;demo=2" TargetMode="External"/><Relationship Id="rId81" Type="http://schemas.openxmlformats.org/officeDocument/2006/relationships/hyperlink" Target="https://login.consultant.ru/link/?req=doc&amp;base=LAW&amp;n=492358&amp;date=14.07.2025&amp;dst=100059&amp;field=134&amp;demo=2" TargetMode="External"/><Relationship Id="rId86" Type="http://schemas.openxmlformats.org/officeDocument/2006/relationships/hyperlink" Target="https://login.consultant.ru/link/?req=doc&amp;base=LAW&amp;n=492358&amp;date=14.07.2025&amp;dst=100066&amp;field=134&amp;demo=2" TargetMode="External"/><Relationship Id="rId94" Type="http://schemas.openxmlformats.org/officeDocument/2006/relationships/hyperlink" Target="https://login.consultant.ru/link/?req=doc&amp;base=LAW&amp;n=492358&amp;date=14.07.2025&amp;dst=100075&amp;field=134&amp;demo=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30284&amp;date=14.07.2025&amp;demo=2" TargetMode="External"/><Relationship Id="rId13" Type="http://schemas.openxmlformats.org/officeDocument/2006/relationships/hyperlink" Target="https://login.consultant.ru/link/?req=doc&amp;base=LAW&amp;n=323204&amp;date=14.07.2025&amp;demo=2" TargetMode="External"/><Relationship Id="rId18" Type="http://schemas.openxmlformats.org/officeDocument/2006/relationships/hyperlink" Target="https://login.consultant.ru/link/?req=doc&amp;base=LAW&amp;n=430244&amp;date=14.07.2025&amp;demo=2" TargetMode="External"/><Relationship Id="rId39" Type="http://schemas.openxmlformats.org/officeDocument/2006/relationships/hyperlink" Target="https://login.consultant.ru/link/?req=doc&amp;base=LAW&amp;n=492358&amp;date=14.07.2025&amp;dst=100027&amp;field=134&amp;demo=2" TargetMode="External"/><Relationship Id="rId34" Type="http://schemas.openxmlformats.org/officeDocument/2006/relationships/hyperlink" Target="https://login.consultant.ru/link/?req=doc&amp;base=LAW&amp;n=509515&amp;date=14.07.2025&amp;dst=100012&amp;field=134&amp;demo=2" TargetMode="External"/><Relationship Id="rId50" Type="http://schemas.openxmlformats.org/officeDocument/2006/relationships/hyperlink" Target="https://login.consultant.ru/link/?req=doc&amp;base=LAW&amp;n=509515&amp;date=14.07.2025&amp;dst=100029&amp;field=134&amp;demo=2" TargetMode="External"/><Relationship Id="rId55" Type="http://schemas.openxmlformats.org/officeDocument/2006/relationships/hyperlink" Target="https://login.consultant.ru/link/?req=doc&amp;base=LAW&amp;n=492358&amp;date=14.07.2025&amp;dst=100033&amp;field=134&amp;demo=2" TargetMode="External"/><Relationship Id="rId76" Type="http://schemas.openxmlformats.org/officeDocument/2006/relationships/hyperlink" Target="https://login.consultant.ru/link/?req=doc&amp;base=LAW&amp;n=492358&amp;date=14.07.2025&amp;dst=100055&amp;field=134&amp;demo=2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509515&amp;date=14.07.2025&amp;dst=100005&amp;field=134&amp;demo=2" TargetMode="External"/><Relationship Id="rId71" Type="http://schemas.openxmlformats.org/officeDocument/2006/relationships/hyperlink" Target="https://login.consultant.ru/link/?req=doc&amp;base=LAW&amp;n=509515&amp;date=14.07.2025&amp;dst=100049&amp;field=134&amp;demo=2" TargetMode="External"/><Relationship Id="rId92" Type="http://schemas.openxmlformats.org/officeDocument/2006/relationships/hyperlink" Target="https://login.consultant.ru/link/?req=doc&amp;base=LAW&amp;n=482696&amp;date=14.07.2025&amp;dst=100210&amp;field=134&amp;demo=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92358&amp;date=14.07.2025&amp;dst=100012&amp;field=134&amp;demo=2" TargetMode="External"/><Relationship Id="rId24" Type="http://schemas.openxmlformats.org/officeDocument/2006/relationships/hyperlink" Target="https://login.consultant.ru/link/?req=doc&amp;base=LAW&amp;n=503319&amp;date=14.07.2025&amp;dst=100012&amp;field=134&amp;demo=2" TargetMode="External"/><Relationship Id="rId40" Type="http://schemas.openxmlformats.org/officeDocument/2006/relationships/hyperlink" Target="https://login.consultant.ru/link/?req=doc&amp;base=LAW&amp;n=492358&amp;date=14.07.2025&amp;dst=100028&amp;field=134&amp;demo=2" TargetMode="External"/><Relationship Id="rId45" Type="http://schemas.openxmlformats.org/officeDocument/2006/relationships/hyperlink" Target="https://login.consultant.ru/link/?req=doc&amp;base=LAW&amp;n=120463&amp;date=14.07.2025&amp;dst=100039&amp;field=134&amp;demo=2" TargetMode="External"/><Relationship Id="rId66" Type="http://schemas.openxmlformats.org/officeDocument/2006/relationships/hyperlink" Target="https://login.consultant.ru/link/?req=doc&amp;base=LAW&amp;n=509515&amp;date=14.07.2025&amp;dst=100041&amp;field=134&amp;demo=2" TargetMode="External"/><Relationship Id="rId87" Type="http://schemas.openxmlformats.org/officeDocument/2006/relationships/hyperlink" Target="https://login.consultant.ru/link/?req=doc&amp;base=LAW&amp;n=492358&amp;date=14.07.2025&amp;dst=100067&amp;field=134&amp;demo=2" TargetMode="External"/><Relationship Id="rId61" Type="http://schemas.openxmlformats.org/officeDocument/2006/relationships/hyperlink" Target="https://login.consultant.ru/link/?req=doc&amp;base=LAW&amp;n=492358&amp;date=14.07.2025&amp;dst=100041&amp;field=134&amp;demo=2" TargetMode="External"/><Relationship Id="rId82" Type="http://schemas.openxmlformats.org/officeDocument/2006/relationships/hyperlink" Target="https://login.consultant.ru/link/?req=doc&amp;base=LAW&amp;n=492358&amp;date=14.07.2025&amp;dst=100063&amp;field=134&amp;demo=2" TargetMode="External"/><Relationship Id="rId19" Type="http://schemas.openxmlformats.org/officeDocument/2006/relationships/hyperlink" Target="https://login.consultant.ru/link/?req=doc&amp;base=LAW&amp;n=492358&amp;date=14.07.2025&amp;dst=100005&amp;field=134&amp;demo=2" TargetMode="External"/><Relationship Id="rId14" Type="http://schemas.openxmlformats.org/officeDocument/2006/relationships/hyperlink" Target="https://login.consultant.ru/link/?req=doc&amp;base=LAW&amp;n=469247&amp;date=14.07.2025&amp;dst=100055&amp;field=134&amp;demo=2" TargetMode="External"/><Relationship Id="rId30" Type="http://schemas.openxmlformats.org/officeDocument/2006/relationships/hyperlink" Target="https://login.consultant.ru/link/?req=doc&amp;base=LAW&amp;n=509515&amp;date=14.07.2025&amp;dst=100010&amp;field=134&amp;demo=2" TargetMode="External"/><Relationship Id="rId35" Type="http://schemas.openxmlformats.org/officeDocument/2006/relationships/hyperlink" Target="https://login.consultant.ru/link/?req=doc&amp;base=LAW&amp;n=509515&amp;date=14.07.2025&amp;dst=100013&amp;field=134&amp;demo=2" TargetMode="External"/><Relationship Id="rId56" Type="http://schemas.openxmlformats.org/officeDocument/2006/relationships/hyperlink" Target="https://login.consultant.ru/link/?req=doc&amp;base=LAW&amp;n=482696&amp;date=14.07.2025&amp;dst=60&amp;field=134&amp;demo=2" TargetMode="External"/><Relationship Id="rId77" Type="http://schemas.openxmlformats.org/officeDocument/2006/relationships/hyperlink" Target="https://login.consultant.ru/link/?req=doc&amp;base=LAW&amp;n=492358&amp;date=14.07.2025&amp;dst=100056&amp;field=134&amp;demo=2" TargetMode="External"/><Relationship Id="rId8" Type="http://schemas.openxmlformats.org/officeDocument/2006/relationships/hyperlink" Target="https://login.consultant.ru/link/?req=doc&amp;base=LAW&amp;n=482696&amp;date=14.07.2025&amp;dst=40&amp;field=134&amp;demo=2" TargetMode="External"/><Relationship Id="rId51" Type="http://schemas.openxmlformats.org/officeDocument/2006/relationships/hyperlink" Target="https://login.consultant.ru/link/?req=doc&amp;base=LAW&amp;n=492358&amp;date=14.07.2025&amp;dst=100031&amp;field=134&amp;demo=2" TargetMode="External"/><Relationship Id="rId72" Type="http://schemas.openxmlformats.org/officeDocument/2006/relationships/hyperlink" Target="https://login.consultant.ru/link/?req=doc&amp;base=LAW&amp;n=482696&amp;date=14.07.2025&amp;dst=91&amp;field=134&amp;demo=2" TargetMode="External"/><Relationship Id="rId93" Type="http://schemas.openxmlformats.org/officeDocument/2006/relationships/hyperlink" Target="https://login.consultant.ru/link/?req=doc&amp;base=LAW&amp;n=492358&amp;date=14.07.2025&amp;dst=100072&amp;field=134&amp;demo=2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50</Pages>
  <Words>25197</Words>
  <Characters>143623</Characters>
  <Application>Microsoft Office Word</Application>
  <DocSecurity>0</DocSecurity>
  <Lines>1196</Lines>
  <Paragraphs>336</Paragraphs>
  <ScaleCrop>false</ScaleCrop>
  <Company>КонсультантПлюс Версия 4024.00.50</Company>
  <LinksUpToDate>false</LinksUpToDate>
  <CharactersWithSpaces>168484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07.02.2024 N 132
(ред. от 08.07.2025)
"Об утверждении Правил допуска должностных лиц и граждан Российской Федерации к государственной тайне"</dc:title>
  <cp:lastModifiedBy>ZAQW</cp:lastModifiedBy>
  <cp:revision>2</cp:revision>
  <dcterms:created xsi:type="dcterms:W3CDTF">2025-07-14T17:56:00Z</dcterms:created>
  <dcterms:modified xsi:type="dcterms:W3CDTF">2025-07-14T18:05:00Z</dcterms:modified>
</cp:coreProperties>
</file>